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中南大学研究生培养环节及时间节点要求</w:t>
      </w:r>
    </w:p>
    <w:p>
      <w:pPr>
        <w:rPr>
          <w:rFonts w:hint="eastAsia"/>
        </w:rPr>
      </w:pPr>
    </w:p>
    <w:p>
      <w:bookmarkStart w:id="0" w:name="_GoBack"/>
      <w:r>
        <w:drawing>
          <wp:inline distT="0" distB="0" distL="114300" distR="114300">
            <wp:extent cx="6116320" cy="2964815"/>
            <wp:effectExtent l="0" t="0" r="17780" b="698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96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p>
      <w:r>
        <w:drawing>
          <wp:inline distT="0" distB="0" distL="114300" distR="114300">
            <wp:extent cx="6165850" cy="3178175"/>
            <wp:effectExtent l="0" t="0" r="6350" b="317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65850" cy="317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3E59"/>
    <w:rsid w:val="005A45CC"/>
    <w:rsid w:val="008E3E59"/>
    <w:rsid w:val="00AF4B12"/>
    <w:rsid w:val="0E015098"/>
    <w:rsid w:val="65CB273D"/>
    <w:rsid w:val="7563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</Words>
  <Characters>6</Characters>
  <Lines>1</Lines>
  <Paragraphs>1</Paragraphs>
  <TotalTime>3</TotalTime>
  <ScaleCrop>false</ScaleCrop>
  <LinksUpToDate>false</LinksUpToDate>
  <CharactersWithSpaces>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2019-09-19T03:44:00Z</dcterms:created>
  <dc:creator>汤启萍</dc:creator>
  <cp:lastModifiedBy>lena</cp:lastModifiedBy>
  <dcterms:modified xsi:type="dcterms:W3CDTF">2021-11-19T01:44:01Z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4EEC8BA0D77F483896DCCC446A732E29</vt:lpwstr>
  </property>
</Properties>
</file>