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540" w:lineRule="exact"/>
        <w:ind w:firstLine="64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附件</w:t>
      </w:r>
      <w:r>
        <w:rPr>
          <w:rFonts w:hint="eastAsia" w:ascii="仿宋_GB2312" w:hAnsi="仿宋_GB2312" w:eastAsia="仿宋_GB2312" w:cs="仿宋_GB2312"/>
          <w:bCs/>
          <w:color w:val="000000"/>
          <w:sz w:val="32"/>
          <w:szCs w:val="32"/>
          <w:lang w:val="en-US" w:eastAsia="zh-CN"/>
        </w:rPr>
        <w:t>3</w:t>
      </w:r>
      <w:bookmarkStart w:id="0" w:name="_GoBack"/>
      <w:bookmarkEnd w:id="0"/>
      <w:r>
        <w:rPr>
          <w:rFonts w:hint="eastAsia" w:ascii="仿宋_GB2312" w:hAnsi="仿宋_GB2312" w:eastAsia="仿宋_GB2312" w:cs="仿宋_GB2312"/>
          <w:bCs/>
          <w:color w:val="000000"/>
          <w:sz w:val="32"/>
          <w:szCs w:val="32"/>
        </w:rPr>
        <w:t>：</w:t>
      </w:r>
    </w:p>
    <w:p>
      <w:pPr>
        <w:pStyle w:val="4"/>
        <w:shd w:val="clear" w:color="auto" w:fill="FFFFFF"/>
        <w:spacing w:before="0" w:beforeAutospacing="0" w:after="0" w:afterAutospacing="0" w:line="540" w:lineRule="exact"/>
        <w:ind w:firstLine="640"/>
        <w:jc w:val="center"/>
        <w:rPr>
          <w:rFonts w:ascii="方正小标宋简体" w:hAnsi="微软雅黑" w:eastAsia="方正小标宋简体"/>
          <w:b/>
          <w:color w:val="000000"/>
          <w:sz w:val="44"/>
          <w:szCs w:val="44"/>
        </w:rPr>
      </w:pPr>
      <w:r>
        <w:rPr>
          <w:rFonts w:hint="eastAsia" w:ascii="方正小标宋简体" w:hAnsi="微软雅黑" w:eastAsia="方正小标宋简体"/>
          <w:b/>
          <w:color w:val="000000"/>
          <w:sz w:val="44"/>
          <w:szCs w:val="44"/>
        </w:rPr>
        <w:t>中南大学教师资格认定教育教学</w:t>
      </w:r>
    </w:p>
    <w:p>
      <w:pPr>
        <w:spacing w:line="540" w:lineRule="exact"/>
        <w:ind w:left="105" w:leftChars="50" w:firstLine="442" w:firstLineChars="100"/>
        <w:jc w:val="center"/>
        <w:rPr>
          <w:rFonts w:ascii="方正小标宋简体" w:hAnsi="微软雅黑" w:eastAsia="方正小标宋简体"/>
          <w:b/>
          <w:color w:val="000000"/>
          <w:sz w:val="44"/>
          <w:szCs w:val="44"/>
        </w:rPr>
      </w:pPr>
      <w:r>
        <w:rPr>
          <w:rFonts w:hint="eastAsia" w:ascii="方正小标宋简体" w:hAnsi="微软雅黑" w:eastAsia="方正小标宋简体"/>
          <w:b/>
          <w:color w:val="000000"/>
          <w:sz w:val="44"/>
          <w:szCs w:val="44"/>
        </w:rPr>
        <w:t>基本素质和能力测试的相关说明</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为贯彻落实教师资格制度，我校</w:t>
      </w:r>
      <w:r>
        <w:rPr>
          <w:rFonts w:hint="eastAsia" w:ascii="仿宋_GB2312" w:hAnsi="微软雅黑" w:eastAsia="仿宋_GB2312"/>
          <w:color w:val="000000"/>
          <w:sz w:val="32"/>
          <w:szCs w:val="32"/>
          <w:lang w:eastAsia="zh-CN"/>
        </w:rPr>
        <w:t>申请</w:t>
      </w:r>
      <w:r>
        <w:rPr>
          <w:rFonts w:hint="eastAsia" w:ascii="仿宋_GB2312" w:hAnsi="微软雅黑" w:eastAsia="仿宋_GB2312"/>
          <w:color w:val="000000"/>
          <w:sz w:val="32"/>
          <w:szCs w:val="32"/>
        </w:rPr>
        <w:t>教师资格</w:t>
      </w:r>
      <w:r>
        <w:rPr>
          <w:rFonts w:hint="eastAsia" w:ascii="仿宋_GB2312" w:hAnsi="微软雅黑" w:eastAsia="仿宋_GB2312"/>
          <w:color w:val="000000"/>
          <w:sz w:val="32"/>
          <w:szCs w:val="32"/>
          <w:lang w:eastAsia="zh-CN"/>
        </w:rPr>
        <w:t>认定</w:t>
      </w:r>
      <w:r>
        <w:rPr>
          <w:rFonts w:hint="eastAsia" w:ascii="仿宋_GB2312" w:hAnsi="微软雅黑" w:eastAsia="仿宋_GB2312"/>
          <w:color w:val="000000"/>
          <w:sz w:val="32"/>
          <w:szCs w:val="32"/>
        </w:rPr>
        <w:t>人员的教育教学基本素质和能力测试工作主要由申请人所在二级单位组织实施。现根据《湖南省教师资格认定教育教学基本素质和能力测试标准及办法（试行）》的通知</w:t>
      </w:r>
      <w:r>
        <w:rPr>
          <w:rFonts w:hint="eastAsia" w:ascii="仿宋_GB2312" w:hAnsi="微软雅黑" w:eastAsia="仿宋_GB2312"/>
          <w:color w:val="000000"/>
          <w:sz w:val="32"/>
          <w:szCs w:val="32"/>
          <w:lang w:eastAsia="zh-CN"/>
        </w:rPr>
        <w:t>要求</w:t>
      </w:r>
      <w:r>
        <w:rPr>
          <w:rFonts w:hint="eastAsia" w:ascii="仿宋_GB2312" w:hAnsi="微软雅黑" w:eastAsia="仿宋_GB2312"/>
          <w:color w:val="000000"/>
          <w:sz w:val="32"/>
          <w:szCs w:val="32"/>
        </w:rPr>
        <w:t>，结合我校实际，特做相关说明。</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一、测试对象</w:t>
      </w:r>
    </w:p>
    <w:p>
      <w:pPr>
        <w:spacing w:line="540" w:lineRule="exact"/>
        <w:ind w:left="211" w:hanging="211" w:hangingChars="66"/>
        <w:rPr>
          <w:rFonts w:hint="eastAsia" w:ascii="仿宋_GB2312" w:hAnsi="微软雅黑" w:eastAsia="仿宋_GB2312"/>
          <w:sz w:val="32"/>
          <w:szCs w:val="32"/>
          <w:lang w:eastAsia="zh-CN"/>
        </w:rPr>
      </w:pPr>
      <w:r>
        <w:rPr>
          <w:rFonts w:hint="eastAsia" w:ascii="仿宋_GB2312" w:hAnsi="微软雅黑" w:eastAsia="仿宋_GB2312"/>
          <w:color w:val="000000"/>
          <w:sz w:val="32"/>
          <w:szCs w:val="32"/>
        </w:rPr>
        <w:t xml:space="preserve">      </w:t>
      </w:r>
      <w:r>
        <w:rPr>
          <w:rFonts w:hint="eastAsia" w:ascii="仿宋_GB2312" w:hAnsi="微软雅黑" w:eastAsia="仿宋_GB2312"/>
          <w:color w:val="000000"/>
          <w:sz w:val="32"/>
          <w:szCs w:val="32"/>
          <w:lang w:val="en-US" w:eastAsia="zh-CN"/>
        </w:rPr>
        <w:t>1、</w:t>
      </w:r>
      <w:r>
        <w:rPr>
          <w:rFonts w:hint="eastAsia" w:ascii="仿宋_GB2312" w:hAnsi="微软雅黑" w:eastAsia="仿宋_GB2312"/>
          <w:sz w:val="32"/>
          <w:szCs w:val="32"/>
        </w:rPr>
        <w:t>测试对象为符合我校申请认定教师资格</w:t>
      </w:r>
      <w:r>
        <w:rPr>
          <w:rFonts w:hint="eastAsia" w:ascii="仿宋_GB2312" w:hAnsi="微软雅黑" w:eastAsia="仿宋_GB2312"/>
          <w:sz w:val="32"/>
          <w:szCs w:val="32"/>
          <w:lang w:eastAsia="zh-CN"/>
        </w:rPr>
        <w:t>人员。</w:t>
      </w:r>
    </w:p>
    <w:p>
      <w:pPr>
        <w:spacing w:line="540" w:lineRule="exact"/>
        <w:ind w:left="319" w:leftChars="152" w:firstLine="742" w:firstLineChars="232"/>
        <w:rPr>
          <w:rFonts w:hint="eastAsia" w:ascii="仿宋_GB2312" w:hAnsi="微软雅黑" w:eastAsia="仿宋_GB2312"/>
          <w:sz w:val="32"/>
          <w:szCs w:val="32"/>
          <w:lang w:eastAsia="zh-CN"/>
        </w:rPr>
      </w:pPr>
      <w:r>
        <w:rPr>
          <w:rFonts w:hint="eastAsia" w:ascii="仿宋_GB2312" w:hAnsi="微软雅黑" w:eastAsia="仿宋_GB2312"/>
          <w:sz w:val="32"/>
          <w:szCs w:val="32"/>
          <w:lang w:val="en-US" w:eastAsia="zh-CN"/>
        </w:rPr>
        <w:t>2、四</w:t>
      </w:r>
      <w:r>
        <w:rPr>
          <w:rFonts w:hint="eastAsia" w:ascii="仿宋_GB2312" w:hAnsi="微软雅黑" w:eastAsia="仿宋_GB2312"/>
          <w:sz w:val="32"/>
          <w:szCs w:val="32"/>
          <w:lang w:eastAsia="zh-CN"/>
        </w:rPr>
        <w:t>类人员可免测：</w:t>
      </w:r>
      <w:r>
        <w:rPr>
          <w:rFonts w:hint="eastAsia" w:ascii="仿宋_GB2312" w:hAnsi="微软雅黑" w:eastAsia="仿宋_GB2312"/>
          <w:sz w:val="32"/>
          <w:szCs w:val="32"/>
        </w:rPr>
        <w:t>副高</w:t>
      </w:r>
      <w:r>
        <w:rPr>
          <w:rFonts w:hint="eastAsia" w:ascii="仿宋_GB2312" w:hAnsi="微软雅黑" w:eastAsia="仿宋_GB2312"/>
          <w:sz w:val="32"/>
          <w:szCs w:val="32"/>
          <w:lang w:eastAsia="zh-CN"/>
        </w:rPr>
        <w:t>及以上职称人员</w:t>
      </w:r>
      <w:r>
        <w:rPr>
          <w:rFonts w:hint="eastAsia" w:ascii="仿宋_GB2312" w:hAnsi="微软雅黑" w:eastAsia="仿宋_GB2312"/>
          <w:sz w:val="32"/>
          <w:szCs w:val="32"/>
        </w:rPr>
        <w:t>、获博士学位人员、师范教育类专业毕业人员</w:t>
      </w:r>
      <w:r>
        <w:rPr>
          <w:rFonts w:hint="eastAsia" w:ascii="仿宋_GB2312" w:hAnsi="微软雅黑" w:eastAsia="仿宋_GB2312"/>
          <w:sz w:val="32"/>
          <w:szCs w:val="32"/>
          <w:lang w:eastAsia="zh-CN"/>
        </w:rPr>
        <w:t>、</w:t>
      </w:r>
      <w:r>
        <w:rPr>
          <w:rFonts w:hint="eastAsia" w:ascii="仿宋_GB2312" w:hAnsi="微软雅黑" w:eastAsia="仿宋_GB2312"/>
          <w:sz w:val="32"/>
          <w:szCs w:val="32"/>
        </w:rPr>
        <w:t>获得学校教师教学发展中心颁发的《中南大学新进教师教学能力合格证》</w:t>
      </w:r>
      <w:r>
        <w:rPr>
          <w:rFonts w:hint="eastAsia" w:ascii="仿宋_GB2312" w:hAnsi="微软雅黑" w:eastAsia="仿宋_GB2312"/>
          <w:sz w:val="32"/>
          <w:szCs w:val="32"/>
          <w:lang w:eastAsia="zh-CN"/>
        </w:rPr>
        <w:t>人员。</w:t>
      </w:r>
    </w:p>
    <w:p>
      <w:pPr>
        <w:spacing w:line="540" w:lineRule="exact"/>
        <w:ind w:left="211" w:hanging="211" w:hangingChars="66"/>
        <w:rPr>
          <w:rFonts w:ascii="仿宋_GB2312" w:hAnsi="微软雅黑" w:eastAsia="仿宋_GB2312"/>
          <w:sz w:val="32"/>
          <w:szCs w:val="32"/>
        </w:rPr>
      </w:pPr>
      <w:r>
        <w:rPr>
          <w:rFonts w:hint="eastAsia" w:ascii="仿宋_GB2312" w:hAnsi="微软雅黑" w:eastAsia="仿宋_GB2312"/>
          <w:sz w:val="32"/>
          <w:szCs w:val="32"/>
        </w:rPr>
        <w:t xml:space="preserve">      二、组织测试</w:t>
      </w:r>
    </w:p>
    <w:p>
      <w:pPr>
        <w:spacing w:line="540" w:lineRule="exact"/>
        <w:ind w:left="211" w:hanging="211" w:hangingChars="66"/>
        <w:rPr>
          <w:rFonts w:ascii="仿宋_GB2312" w:hAnsi="微软雅黑" w:eastAsia="仿宋_GB2312"/>
          <w:sz w:val="32"/>
          <w:szCs w:val="32"/>
        </w:rPr>
      </w:pPr>
      <w:r>
        <w:rPr>
          <w:rFonts w:hint="eastAsia" w:ascii="仿宋_GB2312" w:hAnsi="微软雅黑" w:eastAsia="仿宋_GB2312"/>
          <w:sz w:val="32"/>
          <w:szCs w:val="32"/>
        </w:rPr>
        <w:t xml:space="preserve">      各二级单位组织本单位测试对象测评，二级单位根据学科（专业）成立测评专家组，指定测评专家组组长，每个测评专家组人数不得少于5人，测评专家由</w:t>
      </w:r>
      <w:r>
        <w:rPr>
          <w:rFonts w:hint="eastAsia" w:ascii="仿宋_GB2312" w:hAnsi="微软雅黑" w:eastAsia="仿宋_GB2312"/>
          <w:sz w:val="32"/>
          <w:szCs w:val="32"/>
          <w:lang w:eastAsia="zh-CN"/>
        </w:rPr>
        <w:t>学院相关负责人、</w:t>
      </w:r>
      <w:r>
        <w:rPr>
          <w:rFonts w:hint="eastAsia" w:ascii="仿宋_GB2312" w:hAnsi="微软雅黑" w:eastAsia="仿宋_GB2312"/>
          <w:sz w:val="32"/>
          <w:szCs w:val="32"/>
        </w:rPr>
        <w:t>指导教师、督导专家、同行教师组成。</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三、测试要求</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（一）二级单位对申请人提交的各项材料进行审查后，确定测试人员名单，确定测评专家组组长及成员，由测评专家组确定申请人的试讲内容，提前将面试与试讲的时间、地点和试讲内容通知申请人。</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（二）申请人在规定时间内到达指定地点参加面试和试讲，并在测试开始前提交试讲内容的教案或讲稿6份。</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三）测试开始后，测评专家根据相应的教师资格认定面试、试讲测试评分表进行现场评分，取全体测评专家评分的平均值为测试结果，测试结果分为A、B、C、D四个等级（即85-100分为A级，70-84分为B级，60-69分为C级），填写《面试、试讲测评评分汇总表》，并由测评专家组组长签名。</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（四）人事处对测评专家组的测试结果进行审查，结果报教师资格认定机构。</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四、测试议程（面试和试讲同时进行）</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1、工作人员宣布专家组成员，推选专家组组长，宣布测试程序，记分办法等）</w:t>
      </w:r>
    </w:p>
    <w:p>
      <w:pPr>
        <w:spacing w:line="540" w:lineRule="exact"/>
        <w:ind w:left="105" w:leftChars="50" w:firstLine="800" w:firstLineChars="250"/>
        <w:rPr>
          <w:rFonts w:ascii="仿宋_GB2312" w:hAnsi="微软雅黑" w:eastAsia="仿宋_GB2312"/>
          <w:color w:val="000000"/>
          <w:sz w:val="32"/>
          <w:szCs w:val="32"/>
        </w:rPr>
      </w:pPr>
      <w:r>
        <w:rPr>
          <w:rFonts w:hint="eastAsia" w:ascii="仿宋_GB2312" w:hAnsi="微软雅黑" w:eastAsia="仿宋_GB2312"/>
          <w:color w:val="000000"/>
          <w:sz w:val="32"/>
          <w:szCs w:val="32"/>
        </w:rPr>
        <w:t>2、申请人试讲（申请人根据确定的试讲内容，面向测评专家以说课的方式进行。说课时间一般不超过30分钟）</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3、专家提问（面试考察）</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4、专家填写《面试、试讲测评评分表》</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5、统分并填写《面试、试讲测评评分汇总表》，汇总人签名，专家组长签名。</w:t>
      </w:r>
    </w:p>
    <w:p>
      <w:pPr>
        <w:spacing w:line="540" w:lineRule="exact"/>
        <w:ind w:left="105" w:leftChars="50" w:firstLine="960" w:firstLineChars="300"/>
        <w:rPr>
          <w:rFonts w:ascii="仿宋_GB2312" w:hAnsi="微软雅黑" w:eastAsia="仿宋_GB2312"/>
          <w:color w:val="000000"/>
          <w:sz w:val="32"/>
          <w:szCs w:val="32"/>
        </w:rPr>
      </w:pPr>
      <w:r>
        <w:rPr>
          <w:rFonts w:hint="eastAsia" w:ascii="仿宋_GB2312" w:hAnsi="微软雅黑" w:eastAsia="仿宋_GB2312"/>
          <w:color w:val="000000"/>
          <w:sz w:val="32"/>
          <w:szCs w:val="32"/>
        </w:rPr>
        <w:t>6、填写《中南大学申请认定教师资格面试、试讲情况登记表》，学院负责人签字，盖院章。</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五、面试、试讲成绩分别达到C级（含C级）认定以上，即可认定为教育教学基本素质和能力测试合格。</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六、经测试合格，提交《中南大学申请认定教师资格面试、试讲情况登记表》给人事处师资办备案，《面试、试讲测评评分表》及《面试、试讲测评评分汇总表》由各二级单位备案。</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w:t>
      </w:r>
    </w:p>
    <w:p>
      <w:pPr>
        <w:spacing w:line="540" w:lineRule="exact"/>
        <w:ind w:left="105" w:leftChars="50" w:firstLine="6080" w:firstLineChars="1900"/>
        <w:jc w:val="right"/>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w:t>
      </w:r>
    </w:p>
    <w:p>
      <w:pPr>
        <w:ind w:left="0" w:firstLine="0" w:firstLineChars="0"/>
        <w:rPr>
          <w:rFonts w:ascii="仿宋_GB2312" w:hAnsi="微软雅黑" w:eastAsia="仿宋_GB2312"/>
          <w:color w:val="000000"/>
          <w:sz w:val="32"/>
          <w:szCs w:val="32"/>
        </w:rPr>
      </w:pPr>
    </w:p>
    <w:p>
      <w:pPr>
        <w:ind w:left="0" w:firstLine="0" w:firstLineChars="0"/>
        <w:rPr>
          <w:rFonts w:ascii="仿宋_GB2312" w:hAnsi="微软雅黑" w:eastAsia="仿宋_GB2312"/>
          <w:color w:val="000000"/>
          <w:sz w:val="32"/>
          <w:szCs w:val="32"/>
        </w:rPr>
      </w:pPr>
    </w:p>
    <w:p>
      <w:pPr>
        <w:ind w:left="0" w:firstLine="0" w:firstLineChars="0"/>
        <w:rPr>
          <w:rFonts w:ascii="仿宋_GB2312" w:hAnsi="微软雅黑" w:eastAsia="仿宋_GB2312"/>
          <w:color w:val="000000"/>
          <w:sz w:val="32"/>
          <w:szCs w:val="32"/>
        </w:rPr>
      </w:pPr>
    </w:p>
    <w:tbl>
      <w:tblPr>
        <w:tblStyle w:val="6"/>
        <w:tblpPr w:leftFromText="180" w:rightFromText="180" w:vertAnchor="text" w:horzAnchor="page" w:tblpX="1536" w:tblpY="650"/>
        <w:tblOverlap w:val="never"/>
        <w:tblW w:w="9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296"/>
        <w:gridCol w:w="230"/>
        <w:gridCol w:w="204"/>
        <w:gridCol w:w="146"/>
        <w:gridCol w:w="167"/>
        <w:gridCol w:w="63"/>
        <w:gridCol w:w="199"/>
        <w:gridCol w:w="381"/>
        <w:gridCol w:w="48"/>
        <w:gridCol w:w="59"/>
        <w:gridCol w:w="83"/>
        <w:gridCol w:w="287"/>
        <w:gridCol w:w="322"/>
        <w:gridCol w:w="107"/>
        <w:gridCol w:w="83"/>
        <w:gridCol w:w="171"/>
        <w:gridCol w:w="175"/>
        <w:gridCol w:w="299"/>
        <w:gridCol w:w="130"/>
        <w:gridCol w:w="143"/>
        <w:gridCol w:w="197"/>
        <w:gridCol w:w="89"/>
        <w:gridCol w:w="125"/>
        <w:gridCol w:w="414"/>
        <w:gridCol w:w="168"/>
        <w:gridCol w:w="153"/>
        <w:gridCol w:w="429"/>
        <w:gridCol w:w="192"/>
        <w:gridCol w:w="237"/>
        <w:gridCol w:w="429"/>
        <w:gridCol w:w="69"/>
        <w:gridCol w:w="233"/>
        <w:gridCol w:w="127"/>
        <w:gridCol w:w="429"/>
        <w:gridCol w:w="361"/>
        <w:gridCol w:w="68"/>
        <w:gridCol w:w="429"/>
        <w:gridCol w:w="429"/>
        <w:gridCol w:w="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8"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1755" w:type="dxa"/>
            <w:gridSpan w:val="10"/>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835"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性别</w:t>
            </w:r>
          </w:p>
        </w:tc>
        <w:tc>
          <w:tcPr>
            <w:tcW w:w="684"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1164"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民族</w:t>
            </w:r>
          </w:p>
        </w:tc>
        <w:tc>
          <w:tcPr>
            <w:tcW w:w="1160"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2320" w:type="dxa"/>
            <w:gridSpan w:val="7"/>
            <w:vMerge w:val="restart"/>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2寸</w:t>
            </w:r>
          </w:p>
          <w:p>
            <w:pPr>
              <w:jc w:val="center"/>
              <w:rPr>
                <w:rFonts w:ascii="仿宋_GB2312" w:hAnsi="仿宋_GB2312" w:eastAsia="仿宋_GB2312" w:cs="仿宋_GB2312"/>
                <w:sz w:val="24"/>
              </w:rPr>
            </w:pPr>
            <w:r>
              <w:rPr>
                <w:rFonts w:hint="eastAsia" w:ascii="仿宋_GB2312" w:hAnsi="仿宋_GB2312" w:eastAsia="仿宋_GB2312" w:cs="仿宋_GB2312"/>
                <w:sz w:val="24"/>
              </w:rPr>
              <w:t>近期</w:t>
            </w:r>
          </w:p>
          <w:p>
            <w:pPr>
              <w:jc w:val="center"/>
              <w:rPr>
                <w:rFonts w:ascii="仿宋_GB2312" w:hAnsi="仿宋_GB2312" w:eastAsia="仿宋_GB2312" w:cs="仿宋_GB2312"/>
                <w:sz w:val="24"/>
              </w:rPr>
            </w:pPr>
            <w:r>
              <w:rPr>
                <w:rFonts w:hint="eastAsia" w:ascii="仿宋_GB2312" w:hAnsi="仿宋_GB2312" w:eastAsia="仿宋_GB2312" w:cs="仿宋_GB2312"/>
                <w:sz w:val="24"/>
              </w:rPr>
              <w:t>正面</w:t>
            </w:r>
          </w:p>
          <w:p>
            <w:pPr>
              <w:jc w:val="center"/>
              <w:rPr>
                <w:rFonts w:ascii="仿宋_GB2312" w:hAnsi="仿宋_GB2312" w:eastAsia="仿宋_GB2312" w:cs="仿宋_GB2312"/>
                <w:sz w:val="24"/>
              </w:rPr>
            </w:pPr>
            <w:r>
              <w:rPr>
                <w:rFonts w:hint="eastAsia" w:ascii="仿宋_GB2312" w:hAnsi="仿宋_GB2312" w:eastAsia="仿宋_GB2312" w:cs="仿宋_GB2312"/>
                <w:sz w:val="24"/>
              </w:rPr>
              <w:t>免冠</w:t>
            </w:r>
          </w:p>
          <w:p>
            <w:pPr>
              <w:jc w:val="center"/>
              <w:rPr>
                <w:rFonts w:ascii="仿宋_GB2312" w:hAnsi="仿宋_GB2312" w:eastAsia="仿宋_GB2312" w:cs="仿宋_GB2312"/>
                <w:sz w:val="24"/>
              </w:rPr>
            </w:pPr>
            <w:r>
              <w:rPr>
                <w:rFonts w:hint="eastAsia" w:ascii="仿宋_GB2312" w:hAnsi="仿宋_GB2312" w:eastAsia="仿宋_GB2312" w:cs="仿宋_GB2312"/>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8"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政治面貌</w:t>
            </w:r>
          </w:p>
        </w:tc>
        <w:tc>
          <w:tcPr>
            <w:tcW w:w="2590" w:type="dxa"/>
            <w:gridSpan w:val="15"/>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1419" w:type="dxa"/>
            <w:gridSpan w:val="8"/>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出生年月</w:t>
            </w:r>
          </w:p>
        </w:tc>
        <w:tc>
          <w:tcPr>
            <w:tcW w:w="1589"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2320" w:type="dxa"/>
            <w:gridSpan w:val="7"/>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34" w:type="dxa"/>
            <w:gridSpan w:val="7"/>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毕业学校</w:t>
            </w:r>
          </w:p>
        </w:tc>
        <w:tc>
          <w:tcPr>
            <w:tcW w:w="1740" w:type="dxa"/>
            <w:gridSpan w:val="10"/>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1740" w:type="dxa"/>
            <w:gridSpan w:val="9"/>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毕业时间</w:t>
            </w:r>
          </w:p>
        </w:tc>
        <w:tc>
          <w:tcPr>
            <w:tcW w:w="1742" w:type="dxa"/>
            <w:gridSpan w:val="7"/>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2320" w:type="dxa"/>
            <w:gridSpan w:val="7"/>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8"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所学专业</w:t>
            </w:r>
          </w:p>
        </w:tc>
        <w:tc>
          <w:tcPr>
            <w:tcW w:w="5598" w:type="dxa"/>
            <w:gridSpan w:val="29"/>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2320" w:type="dxa"/>
            <w:gridSpan w:val="7"/>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14" w:type="dxa"/>
            <w:gridSpan w:val="9"/>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最高学历</w:t>
            </w:r>
          </w:p>
        </w:tc>
        <w:tc>
          <w:tcPr>
            <w:tcW w:w="2318" w:type="dxa"/>
            <w:gridSpan w:val="15"/>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2324" w:type="dxa"/>
            <w:gridSpan w:val="9"/>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最高学位</w:t>
            </w:r>
          </w:p>
        </w:tc>
        <w:tc>
          <w:tcPr>
            <w:tcW w:w="2320" w:type="dxa"/>
            <w:gridSpan w:val="7"/>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r>
      <w:tr>
        <w:tblPrEx>
          <w:tblBorders>
            <w:top w:val="single" w:color="auto" w:sz="8" w:space="0"/>
            <w:left w:val="single" w:color="auto" w:sz="8" w:space="0"/>
            <w:bottom w:val="none" w:color="auto" w:sz="0"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8" w:hRule="atLeast"/>
        </w:trPr>
        <w:tc>
          <w:tcPr>
            <w:tcW w:w="2421" w:type="dxa"/>
            <w:gridSpan w:val="11"/>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现从事职业</w:t>
            </w:r>
          </w:p>
        </w:tc>
        <w:tc>
          <w:tcPr>
            <w:tcW w:w="1800" w:type="dxa"/>
            <w:gridSpan w:val="10"/>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2502" w:type="dxa"/>
            <w:gridSpan w:val="11"/>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专业技术职务</w:t>
            </w:r>
          </w:p>
        </w:tc>
        <w:tc>
          <w:tcPr>
            <w:tcW w:w="2553" w:type="dxa"/>
            <w:gridSpan w:val="8"/>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r>
      <w:tr>
        <w:tblPrEx>
          <w:tblBorders>
            <w:top w:val="single" w:color="auto" w:sz="8" w:space="0"/>
            <w:left w:val="single" w:color="auto" w:sz="8" w:space="0"/>
            <w:bottom w:val="none" w:color="auto" w:sz="0"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8" w:hRule="atLeast"/>
        </w:trPr>
        <w:tc>
          <w:tcPr>
            <w:tcW w:w="1504"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通讯地址</w:t>
            </w:r>
          </w:p>
        </w:tc>
        <w:tc>
          <w:tcPr>
            <w:tcW w:w="5219" w:type="dxa"/>
            <w:gridSpan w:val="27"/>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1150"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邮编</w:t>
            </w:r>
          </w:p>
        </w:tc>
        <w:tc>
          <w:tcPr>
            <w:tcW w:w="1403"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r>
      <w:tr>
        <w:tblPrEx>
          <w:tblBorders>
            <w:top w:val="single" w:color="auto" w:sz="8" w:space="0"/>
            <w:left w:val="single" w:color="auto" w:sz="8" w:space="0"/>
            <w:bottom w:val="none" w:color="auto" w:sz="0"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8" w:hRule="atLeast"/>
        </w:trPr>
        <w:tc>
          <w:tcPr>
            <w:tcW w:w="1671"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联系电话</w:t>
            </w:r>
          </w:p>
        </w:tc>
        <w:tc>
          <w:tcPr>
            <w:tcW w:w="2550" w:type="dxa"/>
            <w:gridSpan w:val="15"/>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1767" w:type="dxa"/>
            <w:gridSpan w:val="8"/>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电子信箱地址</w:t>
            </w:r>
          </w:p>
        </w:tc>
        <w:tc>
          <w:tcPr>
            <w:tcW w:w="3288" w:type="dxa"/>
            <w:gridSpan w:val="11"/>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r>
      <w:tr>
        <w:tblPrEx>
          <w:tblBorders>
            <w:top w:val="single" w:color="auto" w:sz="8" w:space="0"/>
            <w:left w:val="single" w:color="auto" w:sz="8" w:space="0"/>
            <w:bottom w:val="none" w:color="auto" w:sz="0"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8" w:hRule="atLeast"/>
        </w:trPr>
        <w:tc>
          <w:tcPr>
            <w:tcW w:w="2421" w:type="dxa"/>
            <w:gridSpan w:val="11"/>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拟申请何种教师资格</w:t>
            </w:r>
          </w:p>
        </w:tc>
        <w:tc>
          <w:tcPr>
            <w:tcW w:w="1800" w:type="dxa"/>
            <w:gridSpan w:val="10"/>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2502" w:type="dxa"/>
            <w:gridSpan w:val="11"/>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学科专业</w:t>
            </w:r>
          </w:p>
        </w:tc>
        <w:tc>
          <w:tcPr>
            <w:tcW w:w="2553" w:type="dxa"/>
            <w:gridSpan w:val="8"/>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r>
      <w:tr>
        <w:tblPrEx>
          <w:tblBorders>
            <w:top w:val="single" w:color="auto" w:sz="8" w:space="0"/>
            <w:left w:val="single" w:color="auto" w:sz="8" w:space="0"/>
            <w:bottom w:val="none" w:color="auto" w:sz="0"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8" w:hRule="atLeast"/>
        </w:trPr>
        <w:tc>
          <w:tcPr>
            <w:tcW w:w="1504"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身份证号码</w:t>
            </w:r>
          </w:p>
        </w:tc>
        <w:tc>
          <w:tcPr>
            <w:tcW w:w="42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429"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42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429"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42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429"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42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539"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32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429"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429"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429"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42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429"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429"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429"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429"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477"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r>
      <w:tr>
        <w:tblPrEx>
          <w:tblBorders>
            <w:top w:val="single" w:color="auto" w:sz="8" w:space="0"/>
            <w:left w:val="single" w:color="auto" w:sz="8" w:space="0"/>
            <w:bottom w:val="none" w:color="auto" w:sz="0"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50" w:hRule="atLeast"/>
        </w:trPr>
        <w:tc>
          <w:tcPr>
            <w:tcW w:w="1154"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本</w:t>
            </w:r>
          </w:p>
          <w:p>
            <w:pPr>
              <w:jc w:val="center"/>
              <w:rPr>
                <w:rFonts w:ascii="仿宋_GB2312" w:hAnsi="仿宋_GB2312" w:eastAsia="仿宋_GB2312" w:cs="仿宋_GB2312"/>
                <w:sz w:val="24"/>
              </w:rPr>
            </w:pPr>
            <w:r>
              <w:rPr>
                <w:rFonts w:hint="eastAsia" w:ascii="仿宋_GB2312" w:hAnsi="仿宋_GB2312" w:eastAsia="仿宋_GB2312" w:cs="仿宋_GB2312"/>
                <w:sz w:val="24"/>
              </w:rPr>
              <w:t>人</w:t>
            </w:r>
          </w:p>
          <w:p>
            <w:pPr>
              <w:jc w:val="center"/>
              <w:rPr>
                <w:rFonts w:ascii="仿宋_GB2312" w:hAnsi="仿宋_GB2312" w:eastAsia="仿宋_GB2312" w:cs="仿宋_GB2312"/>
                <w:sz w:val="24"/>
              </w:rPr>
            </w:pPr>
            <w:r>
              <w:rPr>
                <w:rFonts w:hint="eastAsia" w:ascii="仿宋_GB2312" w:hAnsi="仿宋_GB2312" w:eastAsia="仿宋_GB2312" w:cs="仿宋_GB2312"/>
                <w:sz w:val="24"/>
              </w:rPr>
              <w:t>简</w:t>
            </w:r>
          </w:p>
          <w:p>
            <w:pPr>
              <w:jc w:val="center"/>
              <w:rPr>
                <w:rFonts w:ascii="仿宋_GB2312" w:hAnsi="仿宋_GB2312" w:eastAsia="仿宋_GB2312" w:cs="仿宋_GB2312"/>
                <w:sz w:val="24"/>
              </w:rPr>
            </w:pPr>
            <w:r>
              <w:rPr>
                <w:rFonts w:hint="eastAsia" w:ascii="仿宋_GB2312" w:hAnsi="仿宋_GB2312" w:eastAsia="仿宋_GB2312" w:cs="仿宋_GB2312"/>
                <w:sz w:val="24"/>
              </w:rPr>
              <w:t>历</w:t>
            </w:r>
          </w:p>
        </w:tc>
        <w:tc>
          <w:tcPr>
            <w:tcW w:w="8122" w:type="dxa"/>
            <w:gridSpan w:val="37"/>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r>
      <w:tr>
        <w:tblPrEx>
          <w:tblBorders>
            <w:top w:val="single" w:color="auto" w:sz="8" w:space="0"/>
            <w:left w:val="single" w:color="auto" w:sz="8" w:space="0"/>
            <w:bottom w:val="none" w:color="auto" w:sz="0"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8" w:hRule="atLeast"/>
        </w:trPr>
        <w:tc>
          <w:tcPr>
            <w:tcW w:w="4221" w:type="dxa"/>
            <w:gridSpan w:val="21"/>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面试</w:t>
            </w:r>
          </w:p>
        </w:tc>
        <w:tc>
          <w:tcPr>
            <w:tcW w:w="5055" w:type="dxa"/>
            <w:gridSpan w:val="19"/>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试讲</w:t>
            </w:r>
          </w:p>
        </w:tc>
      </w:tr>
      <w:tr>
        <w:tblPrEx>
          <w:tblBorders>
            <w:top w:val="single" w:color="auto" w:sz="8" w:space="0"/>
            <w:left w:val="single" w:color="auto" w:sz="8" w:space="0"/>
            <w:bottom w:val="none" w:color="auto" w:sz="0"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8" w:hRule="atLeast"/>
        </w:trPr>
        <w:tc>
          <w:tcPr>
            <w:tcW w:w="924"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分数</w:t>
            </w:r>
          </w:p>
        </w:tc>
        <w:tc>
          <w:tcPr>
            <w:tcW w:w="1580" w:type="dxa"/>
            <w:gridSpan w:val="10"/>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799"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等级</w:t>
            </w:r>
          </w:p>
        </w:tc>
        <w:tc>
          <w:tcPr>
            <w:tcW w:w="918"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1146"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分数</w:t>
            </w:r>
          </w:p>
        </w:tc>
        <w:tc>
          <w:tcPr>
            <w:tcW w:w="1356"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1150"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等级</w:t>
            </w:r>
          </w:p>
        </w:tc>
        <w:tc>
          <w:tcPr>
            <w:tcW w:w="1403"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r>
      <w:tr>
        <w:tblPrEx>
          <w:tblBorders>
            <w:top w:val="single" w:color="auto" w:sz="8" w:space="0"/>
            <w:left w:val="single" w:color="auto" w:sz="8" w:space="0"/>
            <w:bottom w:val="none" w:color="auto" w:sz="0"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8" w:hRule="atLeast"/>
        </w:trPr>
        <w:tc>
          <w:tcPr>
            <w:tcW w:w="4221" w:type="dxa"/>
            <w:gridSpan w:val="21"/>
            <w:tcBorders>
              <w:top w:val="single" w:color="auto" w:sz="8" w:space="0"/>
              <w:left w:val="single" w:color="auto" w:sz="8" w:space="0"/>
              <w:bottom w:val="single" w:color="auto" w:sz="8" w:space="0"/>
              <w:right w:val="single" w:color="auto" w:sz="8" w:space="0"/>
            </w:tcBorders>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测评专家组组长签名：</w:t>
            </w:r>
          </w:p>
        </w:tc>
        <w:tc>
          <w:tcPr>
            <w:tcW w:w="5055" w:type="dxa"/>
            <w:gridSpan w:val="19"/>
            <w:tcBorders>
              <w:top w:val="single" w:color="auto" w:sz="8" w:space="0"/>
              <w:left w:val="single" w:color="auto" w:sz="8" w:space="0"/>
              <w:bottom w:val="single" w:color="auto" w:sz="8" w:space="0"/>
              <w:right w:val="single" w:color="auto" w:sz="8" w:space="0"/>
            </w:tcBorders>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测评专家组组长签名：</w:t>
            </w:r>
          </w:p>
        </w:tc>
      </w:tr>
      <w:tr>
        <w:tblPrEx>
          <w:tblBorders>
            <w:top w:val="single" w:color="auto" w:sz="8" w:space="0"/>
            <w:left w:val="single" w:color="auto" w:sz="8" w:space="0"/>
            <w:bottom w:val="none" w:color="auto" w:sz="0"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4" w:hRule="atLeast"/>
        </w:trPr>
        <w:tc>
          <w:tcPr>
            <w:tcW w:w="628"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二</w:t>
            </w:r>
          </w:p>
          <w:p>
            <w:pPr>
              <w:jc w:val="center"/>
              <w:rPr>
                <w:rFonts w:ascii="仿宋_GB2312" w:hAnsi="仿宋_GB2312" w:eastAsia="仿宋_GB2312" w:cs="仿宋_GB2312"/>
                <w:sz w:val="24"/>
              </w:rPr>
            </w:pPr>
            <w:r>
              <w:rPr>
                <w:rFonts w:hint="eastAsia" w:ascii="仿宋_GB2312" w:hAnsi="仿宋_GB2312" w:eastAsia="仿宋_GB2312" w:cs="仿宋_GB2312"/>
                <w:sz w:val="24"/>
              </w:rPr>
              <w:t>级</w:t>
            </w:r>
          </w:p>
          <w:p>
            <w:pPr>
              <w:jc w:val="center"/>
              <w:rPr>
                <w:rFonts w:ascii="仿宋_GB2312" w:hAnsi="仿宋_GB2312" w:eastAsia="仿宋_GB2312" w:cs="仿宋_GB2312"/>
                <w:sz w:val="24"/>
              </w:rPr>
            </w:pPr>
            <w:r>
              <w:rPr>
                <w:rFonts w:hint="eastAsia" w:ascii="仿宋_GB2312" w:hAnsi="仿宋_GB2312" w:eastAsia="仿宋_GB2312" w:cs="仿宋_GB2312"/>
                <w:sz w:val="24"/>
              </w:rPr>
              <w:t>单</w:t>
            </w:r>
          </w:p>
          <w:p>
            <w:pPr>
              <w:jc w:val="center"/>
              <w:rPr>
                <w:rFonts w:ascii="仿宋_GB2312" w:hAnsi="仿宋_GB2312" w:eastAsia="仿宋_GB2312" w:cs="仿宋_GB2312"/>
                <w:sz w:val="24"/>
              </w:rPr>
            </w:pPr>
            <w:r>
              <w:rPr>
                <w:rFonts w:hint="eastAsia" w:ascii="仿宋_GB2312" w:hAnsi="仿宋_GB2312" w:eastAsia="仿宋_GB2312" w:cs="仿宋_GB2312"/>
                <w:sz w:val="24"/>
              </w:rPr>
              <w:t>位</w:t>
            </w:r>
          </w:p>
          <w:p>
            <w:pPr>
              <w:jc w:val="center"/>
              <w:rPr>
                <w:rFonts w:ascii="仿宋_GB2312" w:hAnsi="仿宋_GB2312" w:eastAsia="仿宋_GB2312" w:cs="仿宋_GB2312"/>
                <w:sz w:val="24"/>
              </w:rPr>
            </w:pPr>
            <w:r>
              <w:rPr>
                <w:rFonts w:hint="eastAsia" w:ascii="仿宋_GB2312" w:hAnsi="仿宋_GB2312" w:eastAsia="仿宋_GB2312" w:cs="仿宋_GB2312"/>
                <w:sz w:val="24"/>
              </w:rPr>
              <w:t>意</w:t>
            </w:r>
          </w:p>
          <w:p>
            <w:pPr>
              <w:jc w:val="center"/>
              <w:rPr>
                <w:rFonts w:ascii="仿宋_GB2312" w:hAnsi="仿宋_GB2312" w:eastAsia="仿宋_GB2312" w:cs="仿宋_GB2312"/>
                <w:sz w:val="24"/>
              </w:rPr>
            </w:pPr>
            <w:r>
              <w:rPr>
                <w:rFonts w:hint="eastAsia" w:ascii="仿宋_GB2312" w:hAnsi="仿宋_GB2312" w:eastAsia="仿宋_GB2312" w:cs="仿宋_GB2312"/>
                <w:sz w:val="24"/>
              </w:rPr>
              <w:t>见</w:t>
            </w:r>
          </w:p>
        </w:tc>
        <w:tc>
          <w:tcPr>
            <w:tcW w:w="3790" w:type="dxa"/>
            <w:gridSpan w:val="21"/>
            <w:tcBorders>
              <w:top w:val="single" w:color="auto" w:sz="8" w:space="0"/>
              <w:left w:val="single" w:color="auto" w:sz="8" w:space="0"/>
              <w:bottom w:val="single" w:color="auto" w:sz="8" w:space="0"/>
              <w:right w:val="single" w:color="auto" w:sz="4" w:space="0"/>
            </w:tcBorders>
            <w:vAlign w:val="bottom"/>
          </w:tcPr>
          <w:p>
            <w:pPr>
              <w:ind w:left="0" w:leftChars="0" w:firstLine="0" w:firstLineChars="0"/>
              <w:jc w:val="left"/>
              <w:rPr>
                <w:rFonts w:hint="eastAsia" w:eastAsia="楷体_GB2312"/>
                <w:spacing w:val="-20"/>
                <w:sz w:val="30"/>
                <w:szCs w:val="30"/>
                <w:lang w:eastAsia="zh-CN"/>
              </w:rPr>
            </w:pPr>
            <w:r>
              <w:rPr>
                <w:rFonts w:hint="eastAsia" w:eastAsia="楷体_GB2312"/>
                <w:spacing w:val="-20"/>
                <w:sz w:val="30"/>
                <w:szCs w:val="30"/>
                <w:lang w:eastAsia="zh-CN"/>
              </w:rPr>
              <w:t>经测试</w:t>
            </w:r>
            <w:r>
              <w:rPr>
                <w:rFonts w:hint="eastAsia" w:eastAsia="楷体_GB2312"/>
                <w:spacing w:val="-20"/>
                <w:sz w:val="30"/>
                <w:szCs w:val="30"/>
                <w:lang w:val="en-US" w:eastAsia="zh-CN"/>
              </w:rPr>
              <w:t xml:space="preserve"> </w:t>
            </w:r>
            <w:r>
              <w:rPr>
                <w:rFonts w:hint="eastAsia" w:eastAsia="楷体_GB2312"/>
                <w:spacing w:val="-20"/>
                <w:sz w:val="30"/>
                <w:szCs w:val="30"/>
                <w:lang w:eastAsia="zh-CN"/>
              </w:rPr>
              <w:t>，已</w:t>
            </w:r>
            <w:r>
              <w:rPr>
                <w:rFonts w:hint="eastAsia" w:eastAsia="楷体_GB2312"/>
                <w:spacing w:val="-20"/>
                <w:sz w:val="30"/>
                <w:szCs w:val="30"/>
              </w:rPr>
              <w:t xml:space="preserve">达到教师岗位要求 </w:t>
            </w:r>
          </w:p>
          <w:p>
            <w:pPr>
              <w:ind w:firstLine="720" w:firstLineChars="300"/>
              <w:jc w:val="left"/>
              <w:rPr>
                <w:rFonts w:ascii="仿宋_GB2312" w:hAnsi="仿宋_GB2312" w:eastAsia="仿宋_GB2312" w:cs="仿宋_GB2312"/>
                <w:sz w:val="24"/>
              </w:rPr>
            </w:pPr>
            <w:r>
              <w:rPr>
                <w:rFonts w:hint="eastAsia" w:ascii="仿宋_GB2312" w:hAnsi="仿宋_GB2312" w:eastAsia="仿宋_GB2312" w:cs="仿宋_GB2312"/>
                <w:sz w:val="24"/>
              </w:rPr>
              <w:t>负责人签字：</w:t>
            </w:r>
          </w:p>
          <w:p>
            <w:pPr>
              <w:ind w:firstLine="960" w:firstLineChars="400"/>
              <w:jc w:val="left"/>
              <w:rPr>
                <w:rFonts w:hint="eastAsia" w:ascii="仿宋_GB2312" w:hAnsi="仿宋_GB2312" w:eastAsia="仿宋_GB2312" w:cs="仿宋_GB2312"/>
                <w:sz w:val="24"/>
              </w:rPr>
            </w:pPr>
            <w:r>
              <w:rPr>
                <w:rFonts w:hint="eastAsia" w:ascii="仿宋_GB2312" w:hAnsi="仿宋_GB2312" w:eastAsia="仿宋_GB2312" w:cs="仿宋_GB2312"/>
                <w:sz w:val="24"/>
              </w:rPr>
              <w:t>（行政用章）</w:t>
            </w:r>
          </w:p>
          <w:p>
            <w:pPr>
              <w:ind w:firstLine="1440" w:firstLineChars="600"/>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年</w:t>
            </w:r>
            <w:r>
              <w:rPr>
                <w:rFonts w:hint="eastAsia" w:ascii="仿宋_GB2312" w:hAnsi="仿宋_GB2312" w:eastAsia="仿宋_GB2312" w:cs="仿宋_GB2312"/>
                <w:sz w:val="24"/>
              </w:rPr>
              <w:t xml:space="preserve">    月    日</w:t>
            </w:r>
          </w:p>
        </w:tc>
        <w:tc>
          <w:tcPr>
            <w:tcW w:w="628" w:type="dxa"/>
            <w:gridSpan w:val="3"/>
            <w:tcBorders>
              <w:top w:val="single" w:color="auto" w:sz="8" w:space="0"/>
              <w:left w:val="single" w:color="auto" w:sz="4" w:space="0"/>
              <w:bottom w:val="single" w:color="auto" w:sz="8" w:space="0"/>
              <w:right w:val="single" w:color="auto" w:sz="4" w:space="0"/>
            </w:tcBorders>
            <w:vAlign w:val="center"/>
          </w:tcPr>
          <w:p>
            <w:pPr>
              <w:ind w:left="0" w:leftChars="0" w:firstLine="0" w:firstLineChars="0"/>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主管部门意见</w:t>
            </w:r>
          </w:p>
        </w:tc>
        <w:tc>
          <w:tcPr>
            <w:tcW w:w="4230" w:type="dxa"/>
            <w:gridSpan w:val="15"/>
            <w:tcBorders>
              <w:top w:val="single" w:color="auto" w:sz="8" w:space="0"/>
              <w:left w:val="single" w:color="auto" w:sz="4" w:space="0"/>
              <w:bottom w:val="single" w:color="auto" w:sz="8" w:space="0"/>
              <w:right w:val="single" w:color="auto" w:sz="8" w:space="0"/>
            </w:tcBorders>
            <w:vAlign w:val="bottom"/>
          </w:tcPr>
          <w:p>
            <w:pPr>
              <w:ind w:firstLine="720" w:firstLineChars="300"/>
              <w:jc w:val="both"/>
              <w:rPr>
                <w:rFonts w:hint="eastAsia" w:ascii="仿宋_GB2312" w:hAnsi="仿宋_GB2312" w:eastAsia="仿宋_GB2312" w:cs="仿宋_GB2312"/>
                <w:sz w:val="24"/>
                <w:lang w:val="en-US" w:eastAsia="zh-CN"/>
              </w:rPr>
            </w:pPr>
          </w:p>
          <w:p>
            <w:pPr>
              <w:ind w:firstLine="720" w:firstLineChars="300"/>
              <w:jc w:val="both"/>
              <w:rPr>
                <w:rFonts w:hint="eastAsia" w:ascii="仿宋_GB2312" w:hAnsi="仿宋_GB2312" w:eastAsia="仿宋_GB2312" w:cs="仿宋_GB2312"/>
                <w:sz w:val="24"/>
                <w:lang w:val="en-US" w:eastAsia="zh-CN"/>
              </w:rPr>
            </w:pPr>
          </w:p>
          <w:p>
            <w:pPr>
              <w:ind w:firstLine="720" w:firstLineChars="3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负责人签章：</w:t>
            </w:r>
          </w:p>
          <w:p>
            <w:pPr>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             年    月    日</w:t>
            </w:r>
          </w:p>
          <w:p>
            <w:pPr>
              <w:jc w:val="right"/>
              <w:rPr>
                <w:rFonts w:hint="default" w:ascii="仿宋_GB2312" w:hAnsi="仿宋_GB2312" w:eastAsia="仿宋_GB2312" w:cs="仿宋_GB2312"/>
                <w:sz w:val="24"/>
                <w:lang w:val="en-US" w:eastAsia="zh-CN"/>
              </w:rPr>
            </w:pPr>
            <w:r>
              <w:rPr>
                <w:rFonts w:hint="eastAsia" w:ascii="仿宋_GB2312" w:hAnsi="仿宋_GB2312" w:eastAsia="仿宋_GB2312" w:cs="仿宋_GB2312"/>
                <w:b/>
                <w:bCs/>
                <w:sz w:val="18"/>
                <w:szCs w:val="18"/>
                <w:lang w:val="en-US" w:eastAsia="zh-CN"/>
              </w:rPr>
              <w:t>（注：此栏由中南大学人事处盖章）</w:t>
            </w:r>
          </w:p>
        </w:tc>
      </w:tr>
    </w:tbl>
    <w:p>
      <w:pPr>
        <w:tabs>
          <w:tab w:val="left" w:pos="478"/>
          <w:tab w:val="center" w:pos="4216"/>
        </w:tabs>
        <w:spacing w:line="560" w:lineRule="exact"/>
        <w:ind w:firstLine="723" w:firstLineChars="200"/>
        <w:jc w:val="left"/>
        <w:rPr>
          <w:rFonts w:ascii="仿宋_GB2312" w:hAnsi="仿宋_GB2312" w:eastAsia="仿宋_GB2312" w:cs="仿宋_GB2312"/>
          <w:sz w:val="24"/>
        </w:rPr>
      </w:pPr>
      <w:r>
        <w:rPr>
          <w:rFonts w:hint="eastAsia"/>
          <w:b/>
          <w:bCs/>
          <w:sz w:val="36"/>
          <w:szCs w:val="36"/>
        </w:rPr>
        <w:t>中南大学申请认定教师资格面试、试讲情况登记表</w:t>
      </w:r>
      <w:r>
        <w:rPr>
          <w:rFonts w:hint="eastAsia" w:ascii="仿宋_GB2312" w:hAnsi="仿宋_GB2312" w:eastAsia="仿宋_GB2312" w:cs="仿宋_GB2312"/>
          <w:sz w:val="24"/>
        </w:rPr>
        <w:t xml:space="preserve">  </w:t>
      </w:r>
    </w:p>
    <w:p>
      <w:pPr>
        <w:spacing w:after="240" w:line="320" w:lineRule="exact"/>
        <w:ind w:firstLine="1555" w:firstLineChars="553"/>
        <w:rPr>
          <w:rFonts w:hint="eastAsia"/>
          <w:b/>
          <w:bCs/>
          <w:spacing w:val="-20"/>
          <w:sz w:val="32"/>
        </w:rPr>
      </w:pPr>
    </w:p>
    <w:p>
      <w:pPr>
        <w:spacing w:after="240" w:line="320" w:lineRule="exact"/>
        <w:ind w:firstLine="889" w:firstLineChars="553"/>
        <w:rPr>
          <w:rFonts w:hint="eastAsia"/>
          <w:b/>
          <w:bCs/>
          <w:spacing w:val="-20"/>
          <w:sz w:val="32"/>
        </w:rPr>
      </w:pPr>
      <w:r>
        <w:rPr>
          <w:b/>
          <w:bCs/>
          <w:spacing w:val="-20"/>
          <w:sz w:val="20"/>
        </w:rPr>
        <w:pict>
          <v:shape id="_x0000_s1026" o:spid="_x0000_s1026" o:spt="202" type="#_x0000_t202" style="position:absolute;left:0pt;margin-left:244.65pt;margin-top:4.65pt;height:34.1pt;width:157.5pt;z-index:251659264;mso-width-relative:page;mso-height-relative:page;" stroked="t" coordsize="21600,21600">
            <v:path/>
            <v:fill focussize="0,0"/>
            <v:stroke color="#FFFFFF" imagealignshape="1"/>
            <v:imagedata o:title=""/>
            <o:lock v:ext="edit"/>
            <v:textbox>
              <w:txbxContent>
                <w:p>
                  <w:r>
                    <w:rPr>
                      <w:rFonts w:hint="eastAsia"/>
                      <w:b/>
                      <w:bCs/>
                      <w:spacing w:val="-20"/>
                      <w:sz w:val="32"/>
                    </w:rPr>
                    <w:t>面试、试讲测试评分表</w:t>
                  </w:r>
                </w:p>
              </w:txbxContent>
            </v:textbox>
          </v:shape>
        </w:pict>
      </w:r>
      <w:r>
        <w:rPr>
          <w:rFonts w:hint="eastAsia"/>
          <w:b/>
          <w:bCs/>
          <w:spacing w:val="-20"/>
          <w:sz w:val="32"/>
        </w:rPr>
        <w:t>湖南省高等学校教师资格认定</w:t>
      </w:r>
    </w:p>
    <w:p>
      <w:pPr>
        <w:spacing w:after="240" w:line="320" w:lineRule="exact"/>
        <w:ind w:firstLine="1119" w:firstLineChars="398"/>
        <w:rPr>
          <w:rFonts w:hint="eastAsia"/>
          <w:b/>
          <w:bCs/>
          <w:spacing w:val="-20"/>
          <w:sz w:val="32"/>
        </w:rPr>
      </w:pPr>
      <w:r>
        <w:rPr>
          <w:rFonts w:hint="eastAsia"/>
          <w:b/>
          <w:bCs/>
          <w:spacing w:val="-20"/>
          <w:sz w:val="32"/>
        </w:rPr>
        <w:t>中  南 大 学  新  进  教 师</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326"/>
        <w:gridCol w:w="2421"/>
        <w:gridCol w:w="1500"/>
        <w:gridCol w:w="1604"/>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1989" w:type="dxa"/>
            <w:gridSpan w:val="2"/>
            <w:noWrap w:val="0"/>
            <w:vAlign w:val="center"/>
          </w:tcPr>
          <w:p>
            <w:pPr>
              <w:spacing w:line="320" w:lineRule="exact"/>
              <w:jc w:val="center"/>
              <w:rPr>
                <w:rFonts w:hint="eastAsia" w:eastAsia="楷体_GB2312"/>
                <w:spacing w:val="-20"/>
                <w:sz w:val="24"/>
              </w:rPr>
            </w:pPr>
            <w:r>
              <w:rPr>
                <w:rFonts w:hint="eastAsia" w:eastAsia="楷体_GB2312"/>
                <w:spacing w:val="-20"/>
                <w:sz w:val="24"/>
              </w:rPr>
              <w:t>申请人姓名</w:t>
            </w:r>
          </w:p>
        </w:tc>
        <w:tc>
          <w:tcPr>
            <w:tcW w:w="2421" w:type="dxa"/>
            <w:noWrap w:val="0"/>
            <w:vAlign w:val="center"/>
          </w:tcPr>
          <w:p>
            <w:pPr>
              <w:spacing w:line="320" w:lineRule="exact"/>
              <w:rPr>
                <w:rFonts w:hint="eastAsia" w:eastAsia="楷体_GB2312"/>
                <w:spacing w:val="-20"/>
                <w:sz w:val="24"/>
              </w:rPr>
            </w:pPr>
          </w:p>
        </w:tc>
        <w:tc>
          <w:tcPr>
            <w:tcW w:w="1500" w:type="dxa"/>
            <w:noWrap w:val="0"/>
            <w:vAlign w:val="center"/>
          </w:tcPr>
          <w:p>
            <w:pPr>
              <w:spacing w:line="320" w:lineRule="exact"/>
              <w:jc w:val="center"/>
              <w:rPr>
                <w:rFonts w:hint="eastAsia" w:eastAsia="楷体_GB2312"/>
                <w:spacing w:val="-20"/>
                <w:sz w:val="24"/>
              </w:rPr>
            </w:pPr>
            <w:r>
              <w:rPr>
                <w:rFonts w:hint="eastAsia" w:eastAsia="楷体_GB2312"/>
                <w:spacing w:val="-20"/>
                <w:sz w:val="24"/>
              </w:rPr>
              <w:t>学科专业</w:t>
            </w:r>
          </w:p>
        </w:tc>
        <w:tc>
          <w:tcPr>
            <w:tcW w:w="2930" w:type="dxa"/>
            <w:gridSpan w:val="3"/>
            <w:noWrap w:val="0"/>
            <w:vAlign w:val="center"/>
          </w:tcPr>
          <w:p>
            <w:pPr>
              <w:spacing w:line="320" w:lineRule="exact"/>
              <w:rPr>
                <w:rFonts w:hint="eastAsia" w:eastAsia="楷体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63" w:type="dxa"/>
            <w:noWrap w:val="0"/>
            <w:vAlign w:val="center"/>
          </w:tcPr>
          <w:p>
            <w:pPr>
              <w:spacing w:line="320" w:lineRule="exact"/>
              <w:ind w:left="0" w:leftChars="0" w:firstLine="0" w:firstLineChars="0"/>
              <w:jc w:val="both"/>
              <w:rPr>
                <w:rFonts w:hint="eastAsia" w:eastAsia="楷体_GB2312"/>
                <w:spacing w:val="-20"/>
                <w:sz w:val="24"/>
                <w:lang w:val="en-US" w:eastAsia="zh-CN"/>
              </w:rPr>
            </w:pPr>
            <w:r>
              <w:rPr>
                <w:rFonts w:hint="eastAsia" w:eastAsia="楷体_GB2312"/>
                <w:spacing w:val="-20"/>
                <w:sz w:val="24"/>
                <w:lang w:val="en-US" w:eastAsia="zh-CN"/>
              </w:rPr>
              <w:t>测试方式</w:t>
            </w:r>
          </w:p>
        </w:tc>
        <w:tc>
          <w:tcPr>
            <w:tcW w:w="1326" w:type="dxa"/>
            <w:noWrap w:val="0"/>
            <w:vAlign w:val="center"/>
          </w:tcPr>
          <w:p>
            <w:pPr>
              <w:spacing w:line="320" w:lineRule="exact"/>
              <w:jc w:val="center"/>
              <w:rPr>
                <w:rFonts w:hint="eastAsia" w:eastAsia="楷体_GB2312"/>
                <w:spacing w:val="-20"/>
                <w:sz w:val="24"/>
              </w:rPr>
            </w:pPr>
            <w:r>
              <w:rPr>
                <w:rFonts w:hint="eastAsia" w:eastAsia="楷体_GB2312"/>
                <w:spacing w:val="-20"/>
                <w:sz w:val="24"/>
              </w:rPr>
              <w:t>评价内容</w:t>
            </w:r>
          </w:p>
        </w:tc>
        <w:tc>
          <w:tcPr>
            <w:tcW w:w="5525" w:type="dxa"/>
            <w:gridSpan w:val="3"/>
            <w:noWrap w:val="0"/>
            <w:vAlign w:val="center"/>
          </w:tcPr>
          <w:p>
            <w:pPr>
              <w:spacing w:line="320" w:lineRule="exact"/>
              <w:jc w:val="center"/>
              <w:rPr>
                <w:rFonts w:hint="eastAsia" w:eastAsia="楷体_GB2312"/>
                <w:spacing w:val="-20"/>
                <w:sz w:val="24"/>
              </w:rPr>
            </w:pPr>
            <w:r>
              <w:rPr>
                <w:rFonts w:hint="eastAsia" w:eastAsia="楷体_GB2312"/>
                <w:spacing w:val="-20"/>
                <w:sz w:val="24"/>
              </w:rPr>
              <w:t>评　　　价　　　标　　　准</w:t>
            </w:r>
          </w:p>
        </w:tc>
        <w:tc>
          <w:tcPr>
            <w:tcW w:w="663" w:type="dxa"/>
            <w:noWrap w:val="0"/>
            <w:vAlign w:val="center"/>
          </w:tcPr>
          <w:p>
            <w:pPr>
              <w:spacing w:line="320" w:lineRule="exact"/>
              <w:jc w:val="center"/>
              <w:rPr>
                <w:rFonts w:hint="eastAsia" w:eastAsia="楷体_GB2312"/>
                <w:spacing w:val="-20"/>
                <w:sz w:val="24"/>
              </w:rPr>
            </w:pPr>
            <w:r>
              <w:rPr>
                <w:rFonts w:hint="eastAsia" w:eastAsia="楷体_GB2312"/>
                <w:spacing w:val="-20"/>
                <w:sz w:val="24"/>
              </w:rPr>
              <w:t>满分</w:t>
            </w:r>
          </w:p>
        </w:tc>
        <w:tc>
          <w:tcPr>
            <w:tcW w:w="663" w:type="dxa"/>
            <w:noWrap w:val="0"/>
            <w:vAlign w:val="center"/>
          </w:tcPr>
          <w:p>
            <w:pPr>
              <w:spacing w:line="320" w:lineRule="exact"/>
              <w:jc w:val="center"/>
              <w:rPr>
                <w:rFonts w:hint="eastAsia" w:eastAsia="楷体_GB2312"/>
                <w:spacing w:val="-20"/>
                <w:sz w:val="24"/>
              </w:rPr>
            </w:pPr>
            <w:r>
              <w:rPr>
                <w:rFonts w:hint="eastAsia" w:eastAsia="楷体_GB2312"/>
                <w:spacing w:val="-20"/>
                <w:sz w:val="24"/>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3" w:type="dxa"/>
            <w:vMerge w:val="restart"/>
            <w:noWrap w:val="0"/>
            <w:vAlign w:val="center"/>
          </w:tcPr>
          <w:p>
            <w:pPr>
              <w:spacing w:line="320" w:lineRule="exact"/>
              <w:jc w:val="center"/>
              <w:rPr>
                <w:rFonts w:hint="eastAsia" w:eastAsia="楷体_GB2312"/>
                <w:spacing w:val="-20"/>
                <w:sz w:val="24"/>
              </w:rPr>
            </w:pPr>
            <w:r>
              <w:rPr>
                <w:rFonts w:hint="eastAsia" w:eastAsia="楷体_GB2312"/>
                <w:spacing w:val="-20"/>
                <w:sz w:val="24"/>
              </w:rPr>
              <w:t>面试</w:t>
            </w:r>
          </w:p>
        </w:tc>
        <w:tc>
          <w:tcPr>
            <w:tcW w:w="1326" w:type="dxa"/>
            <w:noWrap w:val="0"/>
            <w:vAlign w:val="center"/>
          </w:tcPr>
          <w:p>
            <w:pPr>
              <w:spacing w:line="320" w:lineRule="exact"/>
              <w:jc w:val="center"/>
              <w:rPr>
                <w:rFonts w:hint="eastAsia" w:eastAsia="楷体_GB2312"/>
                <w:spacing w:val="-20"/>
                <w:sz w:val="24"/>
              </w:rPr>
            </w:pPr>
            <w:r>
              <w:rPr>
                <w:rFonts w:hint="eastAsia" w:eastAsia="楷体_GB2312"/>
                <w:spacing w:val="-20"/>
                <w:sz w:val="24"/>
              </w:rPr>
              <w:t>仪表仪态</w:t>
            </w:r>
          </w:p>
        </w:tc>
        <w:tc>
          <w:tcPr>
            <w:tcW w:w="5525" w:type="dxa"/>
            <w:gridSpan w:val="3"/>
            <w:noWrap w:val="0"/>
            <w:vAlign w:val="center"/>
          </w:tcPr>
          <w:p>
            <w:pPr>
              <w:spacing w:line="320" w:lineRule="exact"/>
              <w:rPr>
                <w:rFonts w:hint="eastAsia" w:eastAsia="楷体_GB2312"/>
                <w:spacing w:val="-20"/>
                <w:sz w:val="24"/>
              </w:rPr>
            </w:pPr>
            <w:r>
              <w:rPr>
                <w:rFonts w:hint="eastAsia" w:eastAsia="楷体_GB2312"/>
                <w:spacing w:val="-20"/>
                <w:sz w:val="24"/>
              </w:rPr>
              <w:t>仪表端庄、自然，服饰得体、大方、整洁，仪容、气质和修养良好</w:t>
            </w:r>
          </w:p>
        </w:tc>
        <w:tc>
          <w:tcPr>
            <w:tcW w:w="663" w:type="dxa"/>
            <w:noWrap w:val="0"/>
            <w:vAlign w:val="center"/>
          </w:tcPr>
          <w:p>
            <w:pPr>
              <w:spacing w:line="320" w:lineRule="exact"/>
              <w:jc w:val="center"/>
              <w:rPr>
                <w:rFonts w:hint="eastAsia" w:eastAsia="楷体_GB2312"/>
                <w:spacing w:val="-20"/>
                <w:sz w:val="24"/>
              </w:rPr>
            </w:pPr>
            <w:r>
              <w:rPr>
                <w:rFonts w:hint="eastAsia" w:eastAsia="楷体_GB2312"/>
                <w:spacing w:val="-20"/>
                <w:sz w:val="24"/>
              </w:rPr>
              <w:t>15</w:t>
            </w:r>
          </w:p>
        </w:tc>
        <w:tc>
          <w:tcPr>
            <w:tcW w:w="663" w:type="dxa"/>
            <w:noWrap w:val="0"/>
            <w:vAlign w:val="center"/>
          </w:tcPr>
          <w:p>
            <w:pPr>
              <w:spacing w:line="320" w:lineRule="exact"/>
              <w:jc w:val="center"/>
              <w:rPr>
                <w:rFonts w:hint="eastAsia" w:eastAsia="楷体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3" w:type="dxa"/>
            <w:vMerge w:val="continue"/>
            <w:noWrap w:val="0"/>
            <w:vAlign w:val="center"/>
          </w:tcPr>
          <w:p>
            <w:pPr>
              <w:spacing w:line="320" w:lineRule="exact"/>
              <w:jc w:val="center"/>
              <w:rPr>
                <w:rFonts w:hint="eastAsia" w:eastAsia="楷体_GB2312"/>
                <w:spacing w:val="-20"/>
                <w:sz w:val="24"/>
              </w:rPr>
            </w:pPr>
          </w:p>
        </w:tc>
        <w:tc>
          <w:tcPr>
            <w:tcW w:w="1326" w:type="dxa"/>
            <w:noWrap w:val="0"/>
            <w:vAlign w:val="center"/>
          </w:tcPr>
          <w:p>
            <w:pPr>
              <w:spacing w:line="320" w:lineRule="exact"/>
              <w:jc w:val="center"/>
              <w:rPr>
                <w:rFonts w:hint="eastAsia" w:eastAsia="楷体_GB2312"/>
                <w:spacing w:val="-20"/>
                <w:sz w:val="24"/>
              </w:rPr>
            </w:pPr>
            <w:r>
              <w:rPr>
                <w:rFonts w:hint="eastAsia" w:eastAsia="楷体_GB2312"/>
                <w:spacing w:val="-20"/>
                <w:sz w:val="24"/>
              </w:rPr>
              <w:t>行为举止</w:t>
            </w:r>
          </w:p>
        </w:tc>
        <w:tc>
          <w:tcPr>
            <w:tcW w:w="5525" w:type="dxa"/>
            <w:gridSpan w:val="3"/>
            <w:noWrap w:val="0"/>
            <w:vAlign w:val="center"/>
          </w:tcPr>
          <w:p>
            <w:pPr>
              <w:spacing w:line="320" w:lineRule="exact"/>
              <w:rPr>
                <w:rFonts w:hint="eastAsia" w:eastAsia="楷体_GB2312"/>
                <w:spacing w:val="-20"/>
                <w:sz w:val="24"/>
              </w:rPr>
            </w:pPr>
            <w:r>
              <w:rPr>
                <w:rFonts w:hint="eastAsia" w:eastAsia="楷体_GB2312"/>
                <w:spacing w:val="-20"/>
                <w:sz w:val="24"/>
              </w:rPr>
              <w:t>举止稳重大方、朴实自然，师德风范良好</w:t>
            </w:r>
          </w:p>
        </w:tc>
        <w:tc>
          <w:tcPr>
            <w:tcW w:w="663" w:type="dxa"/>
            <w:noWrap w:val="0"/>
            <w:vAlign w:val="center"/>
          </w:tcPr>
          <w:p>
            <w:pPr>
              <w:spacing w:line="320" w:lineRule="exact"/>
              <w:jc w:val="center"/>
              <w:rPr>
                <w:rFonts w:hint="eastAsia" w:eastAsia="楷体_GB2312"/>
                <w:spacing w:val="-20"/>
                <w:sz w:val="24"/>
              </w:rPr>
            </w:pPr>
            <w:r>
              <w:rPr>
                <w:rFonts w:hint="eastAsia" w:eastAsia="楷体_GB2312"/>
                <w:spacing w:val="-20"/>
                <w:sz w:val="24"/>
              </w:rPr>
              <w:t>15</w:t>
            </w:r>
          </w:p>
        </w:tc>
        <w:tc>
          <w:tcPr>
            <w:tcW w:w="663" w:type="dxa"/>
            <w:noWrap w:val="0"/>
            <w:vAlign w:val="center"/>
          </w:tcPr>
          <w:p>
            <w:pPr>
              <w:spacing w:line="320" w:lineRule="exact"/>
              <w:jc w:val="center"/>
              <w:rPr>
                <w:rFonts w:hint="eastAsia" w:eastAsia="楷体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3" w:type="dxa"/>
            <w:vMerge w:val="continue"/>
            <w:noWrap w:val="0"/>
            <w:vAlign w:val="center"/>
          </w:tcPr>
          <w:p>
            <w:pPr>
              <w:spacing w:line="320" w:lineRule="exact"/>
              <w:jc w:val="center"/>
              <w:rPr>
                <w:rFonts w:hint="eastAsia" w:eastAsia="楷体_GB2312"/>
                <w:spacing w:val="-20"/>
                <w:sz w:val="24"/>
              </w:rPr>
            </w:pPr>
          </w:p>
        </w:tc>
        <w:tc>
          <w:tcPr>
            <w:tcW w:w="1326" w:type="dxa"/>
            <w:noWrap w:val="0"/>
            <w:vAlign w:val="center"/>
          </w:tcPr>
          <w:p>
            <w:pPr>
              <w:spacing w:line="320" w:lineRule="exact"/>
              <w:jc w:val="center"/>
              <w:rPr>
                <w:rFonts w:hint="eastAsia" w:eastAsia="楷体_GB2312"/>
                <w:spacing w:val="-20"/>
                <w:sz w:val="24"/>
              </w:rPr>
            </w:pPr>
            <w:r>
              <w:rPr>
                <w:rFonts w:hint="eastAsia" w:eastAsia="楷体_GB2312"/>
                <w:spacing w:val="-20"/>
                <w:sz w:val="24"/>
              </w:rPr>
              <w:t>思维能力</w:t>
            </w:r>
          </w:p>
        </w:tc>
        <w:tc>
          <w:tcPr>
            <w:tcW w:w="5525" w:type="dxa"/>
            <w:gridSpan w:val="3"/>
            <w:noWrap w:val="0"/>
            <w:vAlign w:val="center"/>
          </w:tcPr>
          <w:p>
            <w:pPr>
              <w:spacing w:line="320" w:lineRule="exact"/>
              <w:rPr>
                <w:rFonts w:hint="eastAsia" w:eastAsia="楷体_GB2312"/>
                <w:spacing w:val="-20"/>
                <w:sz w:val="24"/>
              </w:rPr>
            </w:pPr>
            <w:r>
              <w:rPr>
                <w:rFonts w:hint="eastAsia" w:eastAsia="楷体_GB2312"/>
                <w:spacing w:val="-20"/>
                <w:sz w:val="24"/>
              </w:rPr>
              <w:t>回答问题及时、流畅、正确、有条理</w:t>
            </w:r>
          </w:p>
        </w:tc>
        <w:tc>
          <w:tcPr>
            <w:tcW w:w="663" w:type="dxa"/>
            <w:noWrap w:val="0"/>
            <w:vAlign w:val="center"/>
          </w:tcPr>
          <w:p>
            <w:pPr>
              <w:spacing w:line="320" w:lineRule="exact"/>
              <w:jc w:val="center"/>
              <w:rPr>
                <w:rFonts w:hint="eastAsia" w:eastAsia="楷体_GB2312"/>
                <w:spacing w:val="-20"/>
                <w:sz w:val="24"/>
              </w:rPr>
            </w:pPr>
            <w:r>
              <w:rPr>
                <w:rFonts w:hint="eastAsia" w:eastAsia="楷体_GB2312"/>
                <w:spacing w:val="-20"/>
                <w:sz w:val="24"/>
              </w:rPr>
              <w:t>15</w:t>
            </w:r>
          </w:p>
        </w:tc>
        <w:tc>
          <w:tcPr>
            <w:tcW w:w="663" w:type="dxa"/>
            <w:noWrap w:val="0"/>
            <w:vAlign w:val="center"/>
          </w:tcPr>
          <w:p>
            <w:pPr>
              <w:spacing w:line="320" w:lineRule="exact"/>
              <w:jc w:val="center"/>
              <w:rPr>
                <w:rFonts w:hint="eastAsia" w:eastAsia="楷体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3" w:type="dxa"/>
            <w:vMerge w:val="continue"/>
            <w:noWrap w:val="0"/>
            <w:vAlign w:val="center"/>
          </w:tcPr>
          <w:p>
            <w:pPr>
              <w:spacing w:line="320" w:lineRule="exact"/>
              <w:jc w:val="center"/>
              <w:rPr>
                <w:rFonts w:hint="eastAsia" w:eastAsia="楷体_GB2312"/>
                <w:spacing w:val="-20"/>
                <w:sz w:val="24"/>
              </w:rPr>
            </w:pPr>
          </w:p>
        </w:tc>
        <w:tc>
          <w:tcPr>
            <w:tcW w:w="1326" w:type="dxa"/>
            <w:noWrap w:val="0"/>
            <w:vAlign w:val="center"/>
          </w:tcPr>
          <w:p>
            <w:pPr>
              <w:spacing w:line="320" w:lineRule="exact"/>
              <w:rPr>
                <w:rFonts w:hint="eastAsia" w:eastAsia="楷体_GB2312"/>
                <w:spacing w:val="-34"/>
                <w:sz w:val="24"/>
              </w:rPr>
            </w:pPr>
            <w:r>
              <w:rPr>
                <w:rFonts w:hint="eastAsia" w:eastAsia="楷体_GB2312"/>
                <w:spacing w:val="-34"/>
                <w:sz w:val="24"/>
              </w:rPr>
              <w:t>语言表达能力</w:t>
            </w:r>
          </w:p>
        </w:tc>
        <w:tc>
          <w:tcPr>
            <w:tcW w:w="5525" w:type="dxa"/>
            <w:gridSpan w:val="3"/>
            <w:noWrap w:val="0"/>
            <w:vAlign w:val="center"/>
          </w:tcPr>
          <w:p>
            <w:pPr>
              <w:spacing w:line="320" w:lineRule="exact"/>
              <w:rPr>
                <w:rFonts w:hint="eastAsia" w:eastAsia="楷体_GB2312"/>
                <w:spacing w:val="-26"/>
                <w:sz w:val="24"/>
              </w:rPr>
            </w:pPr>
            <w:r>
              <w:rPr>
                <w:rFonts w:hint="eastAsia" w:eastAsia="楷体_GB2312"/>
                <w:spacing w:val="-26"/>
                <w:sz w:val="24"/>
              </w:rPr>
              <w:t>使用普通话，口齿清晰，语言流畅、准确、完整、逻辑性强</w:t>
            </w:r>
          </w:p>
        </w:tc>
        <w:tc>
          <w:tcPr>
            <w:tcW w:w="663" w:type="dxa"/>
            <w:noWrap w:val="0"/>
            <w:vAlign w:val="center"/>
          </w:tcPr>
          <w:p>
            <w:pPr>
              <w:spacing w:line="320" w:lineRule="exact"/>
              <w:jc w:val="center"/>
              <w:rPr>
                <w:rFonts w:hint="eastAsia" w:eastAsia="楷体_GB2312"/>
                <w:spacing w:val="-20"/>
                <w:sz w:val="24"/>
              </w:rPr>
            </w:pPr>
            <w:r>
              <w:rPr>
                <w:rFonts w:hint="eastAsia" w:eastAsia="楷体_GB2312"/>
                <w:spacing w:val="-20"/>
                <w:sz w:val="24"/>
              </w:rPr>
              <w:t>15</w:t>
            </w:r>
          </w:p>
        </w:tc>
        <w:tc>
          <w:tcPr>
            <w:tcW w:w="663" w:type="dxa"/>
            <w:noWrap w:val="0"/>
            <w:vAlign w:val="center"/>
          </w:tcPr>
          <w:p>
            <w:pPr>
              <w:spacing w:line="320" w:lineRule="exact"/>
              <w:jc w:val="center"/>
              <w:rPr>
                <w:rFonts w:hint="eastAsia" w:eastAsia="楷体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3" w:type="dxa"/>
            <w:vMerge w:val="continue"/>
            <w:noWrap w:val="0"/>
            <w:vAlign w:val="center"/>
          </w:tcPr>
          <w:p>
            <w:pPr>
              <w:spacing w:line="320" w:lineRule="exact"/>
              <w:jc w:val="center"/>
              <w:rPr>
                <w:rFonts w:hint="eastAsia" w:eastAsia="楷体_GB2312"/>
                <w:spacing w:val="-20"/>
                <w:sz w:val="24"/>
              </w:rPr>
            </w:pPr>
          </w:p>
        </w:tc>
        <w:tc>
          <w:tcPr>
            <w:tcW w:w="1326" w:type="dxa"/>
            <w:noWrap w:val="0"/>
            <w:vAlign w:val="center"/>
          </w:tcPr>
          <w:p>
            <w:pPr>
              <w:spacing w:line="320" w:lineRule="exact"/>
              <w:rPr>
                <w:rFonts w:hint="eastAsia" w:eastAsia="楷体_GB2312"/>
                <w:spacing w:val="-20"/>
                <w:sz w:val="24"/>
              </w:rPr>
            </w:pPr>
            <w:r>
              <w:rPr>
                <w:rFonts w:hint="eastAsia" w:eastAsia="楷体_GB2312"/>
                <w:spacing w:val="-20"/>
                <w:sz w:val="24"/>
              </w:rPr>
              <w:t>基础理论和专业知识</w:t>
            </w:r>
          </w:p>
        </w:tc>
        <w:tc>
          <w:tcPr>
            <w:tcW w:w="5525" w:type="dxa"/>
            <w:gridSpan w:val="3"/>
            <w:noWrap w:val="0"/>
            <w:vAlign w:val="center"/>
          </w:tcPr>
          <w:p>
            <w:pPr>
              <w:spacing w:line="320" w:lineRule="exact"/>
              <w:rPr>
                <w:rFonts w:hint="eastAsia" w:eastAsia="楷体_GB2312"/>
                <w:spacing w:val="-20"/>
                <w:sz w:val="24"/>
              </w:rPr>
            </w:pPr>
            <w:r>
              <w:rPr>
                <w:rFonts w:hint="eastAsia" w:eastAsia="楷体_GB2312"/>
                <w:spacing w:val="-20"/>
                <w:sz w:val="24"/>
              </w:rPr>
              <w:t>具备拟教学科（专业）的基础理论和基本知识，掌握教育学、心理学基本常识，了解主要相关专业的有关知识</w:t>
            </w:r>
          </w:p>
        </w:tc>
        <w:tc>
          <w:tcPr>
            <w:tcW w:w="663" w:type="dxa"/>
            <w:noWrap w:val="0"/>
            <w:vAlign w:val="center"/>
          </w:tcPr>
          <w:p>
            <w:pPr>
              <w:spacing w:line="320" w:lineRule="exact"/>
              <w:jc w:val="center"/>
              <w:rPr>
                <w:rFonts w:hint="eastAsia" w:eastAsia="楷体_GB2312"/>
                <w:spacing w:val="-20"/>
                <w:sz w:val="24"/>
              </w:rPr>
            </w:pPr>
            <w:r>
              <w:rPr>
                <w:rFonts w:hint="eastAsia" w:eastAsia="楷体_GB2312"/>
                <w:spacing w:val="-20"/>
                <w:sz w:val="24"/>
              </w:rPr>
              <w:t>40</w:t>
            </w:r>
          </w:p>
        </w:tc>
        <w:tc>
          <w:tcPr>
            <w:tcW w:w="663" w:type="dxa"/>
            <w:noWrap w:val="0"/>
            <w:vAlign w:val="center"/>
          </w:tcPr>
          <w:p>
            <w:pPr>
              <w:spacing w:line="320" w:lineRule="exact"/>
              <w:jc w:val="center"/>
              <w:rPr>
                <w:rFonts w:hint="eastAsia" w:eastAsia="楷体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663" w:type="dxa"/>
            <w:vMerge w:val="continue"/>
            <w:noWrap w:val="0"/>
            <w:vAlign w:val="center"/>
          </w:tcPr>
          <w:p>
            <w:pPr>
              <w:spacing w:line="320" w:lineRule="exact"/>
              <w:jc w:val="center"/>
              <w:rPr>
                <w:rFonts w:hint="eastAsia" w:eastAsia="楷体_GB2312"/>
                <w:spacing w:val="-20"/>
                <w:sz w:val="24"/>
              </w:rPr>
            </w:pPr>
          </w:p>
        </w:tc>
        <w:tc>
          <w:tcPr>
            <w:tcW w:w="6851" w:type="dxa"/>
            <w:gridSpan w:val="4"/>
            <w:noWrap w:val="0"/>
            <w:vAlign w:val="center"/>
          </w:tcPr>
          <w:p>
            <w:pPr>
              <w:spacing w:line="320" w:lineRule="exact"/>
              <w:jc w:val="center"/>
              <w:rPr>
                <w:rFonts w:hint="eastAsia" w:eastAsia="楷体_GB2312"/>
                <w:spacing w:val="-20"/>
                <w:sz w:val="24"/>
              </w:rPr>
            </w:pPr>
            <w:r>
              <w:rPr>
                <w:rFonts w:hint="eastAsia" w:eastAsia="楷体_GB2312"/>
                <w:spacing w:val="-20"/>
                <w:sz w:val="24"/>
              </w:rPr>
              <w:t>总　　　　　　评</w:t>
            </w:r>
          </w:p>
        </w:tc>
        <w:tc>
          <w:tcPr>
            <w:tcW w:w="663" w:type="dxa"/>
            <w:noWrap w:val="0"/>
            <w:vAlign w:val="center"/>
          </w:tcPr>
          <w:p>
            <w:pPr>
              <w:spacing w:line="320" w:lineRule="exact"/>
              <w:jc w:val="center"/>
              <w:rPr>
                <w:rFonts w:hint="eastAsia" w:eastAsia="楷体_GB2312"/>
                <w:spacing w:val="-20"/>
                <w:sz w:val="24"/>
              </w:rPr>
            </w:pPr>
            <w:r>
              <w:rPr>
                <w:rFonts w:hint="eastAsia" w:eastAsia="楷体_GB2312"/>
                <w:spacing w:val="-20"/>
                <w:sz w:val="24"/>
              </w:rPr>
              <w:t>100</w:t>
            </w:r>
          </w:p>
        </w:tc>
        <w:tc>
          <w:tcPr>
            <w:tcW w:w="663" w:type="dxa"/>
            <w:noWrap w:val="0"/>
            <w:vAlign w:val="center"/>
          </w:tcPr>
          <w:p>
            <w:pPr>
              <w:spacing w:line="320" w:lineRule="exact"/>
              <w:jc w:val="center"/>
              <w:rPr>
                <w:rFonts w:hint="eastAsia" w:eastAsia="楷体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3" w:type="dxa"/>
            <w:vMerge w:val="restart"/>
            <w:noWrap w:val="0"/>
            <w:vAlign w:val="center"/>
          </w:tcPr>
          <w:p>
            <w:pPr>
              <w:spacing w:line="320" w:lineRule="exact"/>
              <w:jc w:val="center"/>
              <w:rPr>
                <w:rFonts w:hint="eastAsia" w:eastAsia="楷体_GB2312"/>
                <w:spacing w:val="-20"/>
                <w:sz w:val="24"/>
              </w:rPr>
            </w:pPr>
            <w:r>
              <w:rPr>
                <w:rFonts w:hint="eastAsia" w:eastAsia="楷体_GB2312"/>
                <w:spacing w:val="-20"/>
                <w:sz w:val="24"/>
              </w:rPr>
              <w:t>试讲</w:t>
            </w:r>
          </w:p>
        </w:tc>
        <w:tc>
          <w:tcPr>
            <w:tcW w:w="1326" w:type="dxa"/>
            <w:noWrap w:val="0"/>
            <w:vAlign w:val="center"/>
          </w:tcPr>
          <w:p>
            <w:pPr>
              <w:spacing w:line="320" w:lineRule="exact"/>
              <w:jc w:val="center"/>
              <w:rPr>
                <w:rFonts w:hint="eastAsia" w:eastAsia="楷体_GB2312"/>
                <w:spacing w:val="-20"/>
                <w:sz w:val="24"/>
              </w:rPr>
            </w:pPr>
            <w:r>
              <w:rPr>
                <w:rFonts w:hint="eastAsia" w:eastAsia="楷体_GB2312"/>
                <w:spacing w:val="-20"/>
                <w:sz w:val="24"/>
              </w:rPr>
              <w:t>教学态度</w:t>
            </w:r>
          </w:p>
        </w:tc>
        <w:tc>
          <w:tcPr>
            <w:tcW w:w="5525" w:type="dxa"/>
            <w:gridSpan w:val="3"/>
            <w:noWrap w:val="0"/>
            <w:vAlign w:val="center"/>
          </w:tcPr>
          <w:p>
            <w:pPr>
              <w:spacing w:line="320" w:lineRule="exact"/>
              <w:rPr>
                <w:rFonts w:hint="eastAsia" w:eastAsia="楷体_GB2312"/>
                <w:spacing w:val="-20"/>
                <w:sz w:val="24"/>
              </w:rPr>
            </w:pPr>
            <w:r>
              <w:rPr>
                <w:rFonts w:hint="eastAsia" w:eastAsia="楷体_GB2312"/>
                <w:spacing w:val="-20"/>
                <w:sz w:val="24"/>
              </w:rPr>
              <w:t>1、注重素质教育，培养学生分析和解决问题的能力</w:t>
            </w:r>
          </w:p>
          <w:p>
            <w:pPr>
              <w:spacing w:line="320" w:lineRule="exact"/>
              <w:rPr>
                <w:rFonts w:hint="eastAsia" w:eastAsia="楷体_GB2312"/>
                <w:spacing w:val="-20"/>
                <w:sz w:val="24"/>
              </w:rPr>
            </w:pPr>
            <w:r>
              <w:rPr>
                <w:rFonts w:hint="eastAsia" w:eastAsia="楷体_GB2312"/>
                <w:spacing w:val="-20"/>
                <w:sz w:val="24"/>
              </w:rPr>
              <w:t>2、教书育人，融思政教育和科学精神、人文精神于教学中</w:t>
            </w:r>
          </w:p>
          <w:p>
            <w:pPr>
              <w:spacing w:line="320" w:lineRule="exact"/>
              <w:rPr>
                <w:rFonts w:hint="eastAsia" w:eastAsia="楷体_GB2312"/>
                <w:spacing w:val="-20"/>
                <w:sz w:val="24"/>
              </w:rPr>
            </w:pPr>
            <w:r>
              <w:rPr>
                <w:rFonts w:hint="eastAsia" w:eastAsia="楷体_GB2312"/>
                <w:spacing w:val="-20"/>
                <w:sz w:val="24"/>
              </w:rPr>
              <w:t>3、备课认真、讲稿（或教案）内容充实，清晰整洁</w:t>
            </w:r>
          </w:p>
        </w:tc>
        <w:tc>
          <w:tcPr>
            <w:tcW w:w="663" w:type="dxa"/>
            <w:noWrap w:val="0"/>
            <w:vAlign w:val="center"/>
          </w:tcPr>
          <w:p>
            <w:pPr>
              <w:spacing w:line="320" w:lineRule="exact"/>
              <w:jc w:val="center"/>
              <w:rPr>
                <w:rFonts w:hint="eastAsia" w:eastAsia="楷体_GB2312"/>
                <w:spacing w:val="-20"/>
                <w:sz w:val="24"/>
              </w:rPr>
            </w:pPr>
            <w:r>
              <w:rPr>
                <w:rFonts w:hint="eastAsia" w:eastAsia="楷体_GB2312"/>
                <w:spacing w:val="-20"/>
                <w:sz w:val="24"/>
              </w:rPr>
              <w:t>10</w:t>
            </w:r>
          </w:p>
        </w:tc>
        <w:tc>
          <w:tcPr>
            <w:tcW w:w="663" w:type="dxa"/>
            <w:noWrap w:val="0"/>
            <w:vAlign w:val="center"/>
          </w:tcPr>
          <w:p>
            <w:pPr>
              <w:spacing w:line="320" w:lineRule="exact"/>
              <w:jc w:val="center"/>
              <w:rPr>
                <w:rFonts w:hint="eastAsia" w:eastAsia="楷体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3" w:type="dxa"/>
            <w:vMerge w:val="continue"/>
            <w:noWrap w:val="0"/>
            <w:vAlign w:val="center"/>
          </w:tcPr>
          <w:p>
            <w:pPr>
              <w:spacing w:line="320" w:lineRule="exact"/>
              <w:jc w:val="center"/>
              <w:rPr>
                <w:rFonts w:hint="eastAsia" w:eastAsia="楷体_GB2312"/>
                <w:spacing w:val="-20"/>
                <w:sz w:val="24"/>
              </w:rPr>
            </w:pPr>
          </w:p>
        </w:tc>
        <w:tc>
          <w:tcPr>
            <w:tcW w:w="1326" w:type="dxa"/>
            <w:noWrap w:val="0"/>
            <w:vAlign w:val="center"/>
          </w:tcPr>
          <w:p>
            <w:pPr>
              <w:spacing w:line="320" w:lineRule="exact"/>
              <w:jc w:val="center"/>
              <w:rPr>
                <w:rFonts w:hint="eastAsia" w:eastAsia="楷体_GB2312"/>
                <w:spacing w:val="-20"/>
                <w:sz w:val="24"/>
              </w:rPr>
            </w:pPr>
            <w:r>
              <w:rPr>
                <w:rFonts w:hint="eastAsia" w:eastAsia="楷体_GB2312"/>
                <w:spacing w:val="-20"/>
                <w:sz w:val="24"/>
              </w:rPr>
              <w:t>教学目标</w:t>
            </w:r>
          </w:p>
        </w:tc>
        <w:tc>
          <w:tcPr>
            <w:tcW w:w="5525" w:type="dxa"/>
            <w:gridSpan w:val="3"/>
            <w:noWrap w:val="0"/>
            <w:vAlign w:val="center"/>
          </w:tcPr>
          <w:p>
            <w:pPr>
              <w:spacing w:line="320" w:lineRule="exact"/>
              <w:rPr>
                <w:rFonts w:hint="eastAsia" w:eastAsia="楷体_GB2312"/>
                <w:spacing w:val="-20"/>
                <w:sz w:val="24"/>
              </w:rPr>
            </w:pPr>
            <w:r>
              <w:rPr>
                <w:rFonts w:hint="eastAsia" w:eastAsia="楷体_GB2312"/>
                <w:spacing w:val="-20"/>
                <w:sz w:val="24"/>
              </w:rPr>
              <w:t>1、目标明确、具体，符合培养目标要求，切合学生学习实际</w:t>
            </w:r>
          </w:p>
          <w:p>
            <w:pPr>
              <w:spacing w:line="320" w:lineRule="exact"/>
              <w:rPr>
                <w:rFonts w:hint="eastAsia" w:eastAsia="楷体_GB2312"/>
                <w:spacing w:val="-26"/>
                <w:sz w:val="24"/>
              </w:rPr>
            </w:pPr>
            <w:r>
              <w:rPr>
                <w:rFonts w:hint="eastAsia" w:eastAsia="楷体_GB2312"/>
                <w:spacing w:val="-26"/>
                <w:sz w:val="24"/>
              </w:rPr>
              <w:t>2、教学目标体现知识传授、技能训练及能力培养的相互统一</w:t>
            </w:r>
          </w:p>
        </w:tc>
        <w:tc>
          <w:tcPr>
            <w:tcW w:w="663" w:type="dxa"/>
            <w:noWrap w:val="0"/>
            <w:vAlign w:val="center"/>
          </w:tcPr>
          <w:p>
            <w:pPr>
              <w:spacing w:line="320" w:lineRule="exact"/>
              <w:jc w:val="center"/>
              <w:rPr>
                <w:rFonts w:hint="eastAsia" w:eastAsia="楷体_GB2312"/>
                <w:spacing w:val="-20"/>
                <w:sz w:val="24"/>
              </w:rPr>
            </w:pPr>
            <w:r>
              <w:rPr>
                <w:rFonts w:hint="eastAsia" w:eastAsia="楷体_GB2312"/>
                <w:spacing w:val="-20"/>
                <w:sz w:val="24"/>
              </w:rPr>
              <w:t>10</w:t>
            </w:r>
          </w:p>
        </w:tc>
        <w:tc>
          <w:tcPr>
            <w:tcW w:w="663" w:type="dxa"/>
            <w:noWrap w:val="0"/>
            <w:vAlign w:val="center"/>
          </w:tcPr>
          <w:p>
            <w:pPr>
              <w:spacing w:line="320" w:lineRule="exact"/>
              <w:jc w:val="center"/>
              <w:rPr>
                <w:rFonts w:hint="eastAsia" w:eastAsia="楷体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3" w:type="dxa"/>
            <w:vMerge w:val="continue"/>
            <w:noWrap w:val="0"/>
            <w:vAlign w:val="center"/>
          </w:tcPr>
          <w:p>
            <w:pPr>
              <w:spacing w:line="320" w:lineRule="exact"/>
              <w:jc w:val="center"/>
              <w:rPr>
                <w:rFonts w:hint="eastAsia" w:eastAsia="楷体_GB2312"/>
                <w:spacing w:val="-20"/>
                <w:sz w:val="24"/>
              </w:rPr>
            </w:pPr>
          </w:p>
        </w:tc>
        <w:tc>
          <w:tcPr>
            <w:tcW w:w="1326" w:type="dxa"/>
            <w:noWrap w:val="0"/>
            <w:vAlign w:val="center"/>
          </w:tcPr>
          <w:p>
            <w:pPr>
              <w:spacing w:line="320" w:lineRule="exact"/>
              <w:jc w:val="center"/>
              <w:rPr>
                <w:rFonts w:hint="eastAsia" w:eastAsia="楷体_GB2312"/>
                <w:spacing w:val="-20"/>
                <w:sz w:val="24"/>
              </w:rPr>
            </w:pPr>
            <w:r>
              <w:rPr>
                <w:rFonts w:hint="eastAsia" w:eastAsia="楷体_GB2312"/>
                <w:spacing w:val="-20"/>
                <w:sz w:val="24"/>
              </w:rPr>
              <w:t>教学内容</w:t>
            </w:r>
          </w:p>
        </w:tc>
        <w:tc>
          <w:tcPr>
            <w:tcW w:w="5525" w:type="dxa"/>
            <w:gridSpan w:val="3"/>
            <w:noWrap w:val="0"/>
            <w:vAlign w:val="center"/>
          </w:tcPr>
          <w:p>
            <w:pPr>
              <w:spacing w:line="320" w:lineRule="exact"/>
              <w:rPr>
                <w:rFonts w:hint="eastAsia" w:eastAsia="楷体_GB2312"/>
                <w:spacing w:val="-24"/>
                <w:sz w:val="24"/>
              </w:rPr>
            </w:pPr>
            <w:r>
              <w:rPr>
                <w:rFonts w:hint="eastAsia" w:eastAsia="楷体_GB2312"/>
                <w:spacing w:val="-24"/>
                <w:sz w:val="24"/>
              </w:rPr>
              <w:t>1、根据课程性质及大纲处理教材，结合学科发展注意内容更新</w:t>
            </w:r>
          </w:p>
          <w:p>
            <w:pPr>
              <w:spacing w:line="320" w:lineRule="exact"/>
              <w:rPr>
                <w:rFonts w:hint="eastAsia" w:eastAsia="楷体_GB2312"/>
                <w:spacing w:val="-20"/>
                <w:sz w:val="24"/>
              </w:rPr>
            </w:pPr>
            <w:r>
              <w:rPr>
                <w:rFonts w:hint="eastAsia" w:eastAsia="楷体_GB2312"/>
                <w:spacing w:val="-20"/>
                <w:sz w:val="24"/>
              </w:rPr>
              <w:t>2、重视理论联系实际，突出实践性教学</w:t>
            </w:r>
          </w:p>
          <w:p>
            <w:pPr>
              <w:spacing w:line="320" w:lineRule="exact"/>
              <w:rPr>
                <w:rFonts w:eastAsia="楷体_GB2312"/>
                <w:spacing w:val="-20"/>
                <w:sz w:val="24"/>
              </w:rPr>
            </w:pPr>
            <w:r>
              <w:rPr>
                <w:rFonts w:hint="eastAsia" w:eastAsia="楷体_GB2312"/>
                <w:spacing w:val="-20"/>
                <w:sz w:val="24"/>
              </w:rPr>
              <w:t>3、容量安排适当，信息量适中，教学结构程序设计合理，条</w:t>
            </w:r>
          </w:p>
          <w:p>
            <w:pPr>
              <w:spacing w:line="320" w:lineRule="exact"/>
              <w:ind w:left="641" w:leftChars="115"/>
              <w:rPr>
                <w:rFonts w:hint="eastAsia" w:eastAsia="楷体_GB2312"/>
                <w:spacing w:val="-20"/>
                <w:sz w:val="24"/>
              </w:rPr>
            </w:pPr>
            <w:r>
              <w:rPr>
                <w:rFonts w:hint="eastAsia" w:eastAsia="楷体_GB2312"/>
                <w:spacing w:val="-20"/>
                <w:sz w:val="24"/>
              </w:rPr>
              <w:t>理清楚，重点突出</w:t>
            </w:r>
          </w:p>
          <w:p>
            <w:pPr>
              <w:spacing w:line="320" w:lineRule="exact"/>
              <w:rPr>
                <w:rFonts w:hint="eastAsia" w:eastAsia="楷体_GB2312"/>
                <w:spacing w:val="-20"/>
                <w:sz w:val="24"/>
              </w:rPr>
            </w:pPr>
            <w:r>
              <w:rPr>
                <w:rFonts w:hint="eastAsia" w:eastAsia="楷体_GB2312"/>
                <w:spacing w:val="-20"/>
                <w:sz w:val="24"/>
              </w:rPr>
              <w:t>4、内容准确，无知识性错误</w:t>
            </w:r>
          </w:p>
        </w:tc>
        <w:tc>
          <w:tcPr>
            <w:tcW w:w="663" w:type="dxa"/>
            <w:noWrap w:val="0"/>
            <w:vAlign w:val="center"/>
          </w:tcPr>
          <w:p>
            <w:pPr>
              <w:spacing w:line="320" w:lineRule="exact"/>
              <w:jc w:val="center"/>
              <w:rPr>
                <w:rFonts w:hint="eastAsia" w:eastAsia="楷体_GB2312"/>
                <w:spacing w:val="-20"/>
                <w:sz w:val="24"/>
              </w:rPr>
            </w:pPr>
            <w:r>
              <w:rPr>
                <w:rFonts w:hint="eastAsia" w:eastAsia="楷体_GB2312"/>
                <w:spacing w:val="-20"/>
                <w:sz w:val="24"/>
              </w:rPr>
              <w:t>20</w:t>
            </w:r>
          </w:p>
        </w:tc>
        <w:tc>
          <w:tcPr>
            <w:tcW w:w="663" w:type="dxa"/>
            <w:noWrap w:val="0"/>
            <w:vAlign w:val="center"/>
          </w:tcPr>
          <w:p>
            <w:pPr>
              <w:spacing w:line="320" w:lineRule="exact"/>
              <w:jc w:val="center"/>
              <w:rPr>
                <w:rFonts w:hint="eastAsia" w:eastAsia="楷体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3" w:type="dxa"/>
            <w:vMerge w:val="continue"/>
            <w:noWrap w:val="0"/>
            <w:vAlign w:val="center"/>
          </w:tcPr>
          <w:p>
            <w:pPr>
              <w:spacing w:line="320" w:lineRule="exact"/>
              <w:jc w:val="center"/>
              <w:rPr>
                <w:rFonts w:hint="eastAsia" w:eastAsia="楷体_GB2312"/>
                <w:spacing w:val="-20"/>
                <w:sz w:val="24"/>
              </w:rPr>
            </w:pPr>
          </w:p>
        </w:tc>
        <w:tc>
          <w:tcPr>
            <w:tcW w:w="1326" w:type="dxa"/>
            <w:noWrap w:val="0"/>
            <w:vAlign w:val="center"/>
          </w:tcPr>
          <w:p>
            <w:pPr>
              <w:spacing w:line="320" w:lineRule="exact"/>
              <w:jc w:val="center"/>
              <w:rPr>
                <w:rFonts w:hint="eastAsia" w:eastAsia="楷体_GB2312"/>
                <w:spacing w:val="-20"/>
                <w:sz w:val="24"/>
              </w:rPr>
            </w:pPr>
            <w:r>
              <w:rPr>
                <w:rFonts w:hint="eastAsia" w:eastAsia="楷体_GB2312"/>
                <w:spacing w:val="-20"/>
                <w:sz w:val="24"/>
              </w:rPr>
              <w:t>教学方法</w:t>
            </w:r>
          </w:p>
        </w:tc>
        <w:tc>
          <w:tcPr>
            <w:tcW w:w="5525" w:type="dxa"/>
            <w:gridSpan w:val="3"/>
            <w:noWrap w:val="0"/>
            <w:vAlign w:val="center"/>
          </w:tcPr>
          <w:p>
            <w:pPr>
              <w:spacing w:line="320" w:lineRule="exact"/>
              <w:rPr>
                <w:rFonts w:hint="eastAsia" w:eastAsia="楷体_GB2312"/>
                <w:spacing w:val="-20"/>
                <w:sz w:val="24"/>
              </w:rPr>
            </w:pPr>
            <w:r>
              <w:rPr>
                <w:rFonts w:hint="eastAsia" w:eastAsia="楷体_GB2312"/>
                <w:spacing w:val="-20"/>
                <w:sz w:val="24"/>
              </w:rPr>
              <w:t>1、注重激发学生学习兴趣，启发学生思维</w:t>
            </w:r>
          </w:p>
          <w:p>
            <w:pPr>
              <w:spacing w:line="320" w:lineRule="exact"/>
              <w:rPr>
                <w:rFonts w:hint="eastAsia" w:eastAsia="楷体_GB2312"/>
                <w:spacing w:val="-20"/>
                <w:sz w:val="24"/>
              </w:rPr>
            </w:pPr>
            <w:r>
              <w:rPr>
                <w:rFonts w:hint="eastAsia" w:eastAsia="楷体_GB2312"/>
                <w:spacing w:val="-20"/>
                <w:sz w:val="24"/>
              </w:rPr>
              <w:t>2、教学方法灵活多样，适合教学内容，符合学生实际</w:t>
            </w:r>
          </w:p>
          <w:p>
            <w:pPr>
              <w:spacing w:line="320" w:lineRule="exact"/>
              <w:rPr>
                <w:rFonts w:hint="eastAsia" w:eastAsia="楷体_GB2312"/>
                <w:spacing w:val="-26"/>
                <w:sz w:val="24"/>
              </w:rPr>
            </w:pPr>
            <w:r>
              <w:rPr>
                <w:rFonts w:hint="eastAsia" w:eastAsia="楷体_GB2312"/>
                <w:spacing w:val="-26"/>
                <w:sz w:val="24"/>
              </w:rPr>
              <w:t>3、根据教学需要，适时、适度运用教具和现代教育技术手段</w:t>
            </w:r>
          </w:p>
        </w:tc>
        <w:tc>
          <w:tcPr>
            <w:tcW w:w="663" w:type="dxa"/>
            <w:noWrap w:val="0"/>
            <w:vAlign w:val="center"/>
          </w:tcPr>
          <w:p>
            <w:pPr>
              <w:spacing w:line="320" w:lineRule="exact"/>
              <w:jc w:val="center"/>
              <w:rPr>
                <w:rFonts w:hint="eastAsia" w:eastAsia="楷体_GB2312"/>
                <w:spacing w:val="-20"/>
                <w:sz w:val="24"/>
              </w:rPr>
            </w:pPr>
            <w:r>
              <w:rPr>
                <w:rFonts w:hint="eastAsia" w:eastAsia="楷体_GB2312"/>
                <w:spacing w:val="-20"/>
                <w:sz w:val="24"/>
              </w:rPr>
              <w:t>20</w:t>
            </w:r>
          </w:p>
        </w:tc>
        <w:tc>
          <w:tcPr>
            <w:tcW w:w="663" w:type="dxa"/>
            <w:noWrap w:val="0"/>
            <w:vAlign w:val="center"/>
          </w:tcPr>
          <w:p>
            <w:pPr>
              <w:spacing w:line="320" w:lineRule="exact"/>
              <w:jc w:val="center"/>
              <w:rPr>
                <w:rFonts w:hint="eastAsia" w:eastAsia="楷体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3" w:type="dxa"/>
            <w:vMerge w:val="continue"/>
            <w:noWrap w:val="0"/>
            <w:vAlign w:val="center"/>
          </w:tcPr>
          <w:p>
            <w:pPr>
              <w:spacing w:line="320" w:lineRule="exact"/>
              <w:jc w:val="center"/>
              <w:rPr>
                <w:rFonts w:hint="eastAsia" w:eastAsia="楷体_GB2312"/>
                <w:spacing w:val="-20"/>
                <w:sz w:val="24"/>
              </w:rPr>
            </w:pPr>
          </w:p>
        </w:tc>
        <w:tc>
          <w:tcPr>
            <w:tcW w:w="1326" w:type="dxa"/>
            <w:noWrap w:val="0"/>
            <w:vAlign w:val="center"/>
          </w:tcPr>
          <w:p>
            <w:pPr>
              <w:spacing w:line="320" w:lineRule="exact"/>
              <w:jc w:val="center"/>
              <w:rPr>
                <w:rFonts w:hint="eastAsia" w:eastAsia="楷体_GB2312"/>
                <w:spacing w:val="-20"/>
                <w:sz w:val="24"/>
              </w:rPr>
            </w:pPr>
            <w:r>
              <w:rPr>
                <w:rFonts w:hint="eastAsia" w:eastAsia="楷体_GB2312"/>
                <w:spacing w:val="-20"/>
                <w:sz w:val="24"/>
              </w:rPr>
              <w:t>教学基本</w:t>
            </w:r>
          </w:p>
          <w:p>
            <w:pPr>
              <w:spacing w:line="320" w:lineRule="exact"/>
              <w:jc w:val="center"/>
              <w:rPr>
                <w:rFonts w:hint="eastAsia" w:eastAsia="楷体_GB2312"/>
                <w:spacing w:val="-20"/>
                <w:sz w:val="24"/>
              </w:rPr>
            </w:pPr>
            <w:r>
              <w:rPr>
                <w:rFonts w:hint="eastAsia" w:eastAsia="楷体_GB2312"/>
                <w:spacing w:val="-20"/>
                <w:sz w:val="24"/>
              </w:rPr>
              <w:t>素　　养</w:t>
            </w:r>
          </w:p>
        </w:tc>
        <w:tc>
          <w:tcPr>
            <w:tcW w:w="5525" w:type="dxa"/>
            <w:gridSpan w:val="3"/>
            <w:noWrap w:val="0"/>
            <w:vAlign w:val="center"/>
          </w:tcPr>
          <w:p>
            <w:pPr>
              <w:spacing w:line="320" w:lineRule="exact"/>
              <w:rPr>
                <w:rFonts w:hint="eastAsia" w:eastAsia="楷体_GB2312"/>
                <w:spacing w:val="-20"/>
                <w:sz w:val="24"/>
              </w:rPr>
            </w:pPr>
            <w:r>
              <w:rPr>
                <w:rFonts w:hint="eastAsia" w:eastAsia="楷体_GB2312"/>
                <w:spacing w:val="-20"/>
                <w:sz w:val="24"/>
              </w:rPr>
              <w:t>1、语言准确、生动，使用普通话</w:t>
            </w:r>
          </w:p>
          <w:p>
            <w:pPr>
              <w:spacing w:line="320" w:lineRule="exact"/>
              <w:rPr>
                <w:rFonts w:hint="eastAsia" w:eastAsia="楷体_GB2312"/>
                <w:spacing w:val="-30"/>
                <w:sz w:val="24"/>
              </w:rPr>
            </w:pPr>
            <w:r>
              <w:rPr>
                <w:rFonts w:hint="eastAsia" w:eastAsia="楷体_GB2312"/>
                <w:spacing w:val="-30"/>
                <w:sz w:val="24"/>
              </w:rPr>
              <w:t>2、板书层次分明，图例规范，布置恰当，无错别字和不规范字</w:t>
            </w:r>
          </w:p>
          <w:p>
            <w:pPr>
              <w:spacing w:line="320" w:lineRule="exact"/>
              <w:rPr>
                <w:rFonts w:hint="eastAsia" w:eastAsia="楷体_GB2312"/>
                <w:spacing w:val="-20"/>
                <w:sz w:val="24"/>
              </w:rPr>
            </w:pPr>
            <w:r>
              <w:rPr>
                <w:rFonts w:hint="eastAsia" w:eastAsia="楷体_GB2312"/>
                <w:spacing w:val="-20"/>
                <w:sz w:val="24"/>
              </w:rPr>
              <w:t>3、善于组织教学，教学时间分配合理</w:t>
            </w:r>
          </w:p>
          <w:p>
            <w:pPr>
              <w:spacing w:line="320" w:lineRule="exact"/>
              <w:rPr>
                <w:rFonts w:hint="eastAsia" w:eastAsia="楷体_GB2312"/>
                <w:spacing w:val="-20"/>
                <w:sz w:val="24"/>
              </w:rPr>
            </w:pPr>
            <w:r>
              <w:rPr>
                <w:rFonts w:hint="eastAsia" w:eastAsia="楷体_GB2312"/>
                <w:spacing w:val="-20"/>
                <w:sz w:val="24"/>
              </w:rPr>
              <w:t>4、有教学调控能力，注意课堂信息反馈，有应变能力</w:t>
            </w:r>
          </w:p>
        </w:tc>
        <w:tc>
          <w:tcPr>
            <w:tcW w:w="663" w:type="dxa"/>
            <w:noWrap w:val="0"/>
            <w:vAlign w:val="center"/>
          </w:tcPr>
          <w:p>
            <w:pPr>
              <w:spacing w:line="320" w:lineRule="exact"/>
              <w:jc w:val="center"/>
              <w:rPr>
                <w:rFonts w:hint="eastAsia" w:eastAsia="楷体_GB2312"/>
                <w:spacing w:val="-20"/>
                <w:sz w:val="24"/>
              </w:rPr>
            </w:pPr>
            <w:r>
              <w:rPr>
                <w:rFonts w:hint="eastAsia" w:eastAsia="楷体_GB2312"/>
                <w:spacing w:val="-20"/>
                <w:sz w:val="24"/>
              </w:rPr>
              <w:t>20</w:t>
            </w:r>
          </w:p>
        </w:tc>
        <w:tc>
          <w:tcPr>
            <w:tcW w:w="663" w:type="dxa"/>
            <w:noWrap w:val="0"/>
            <w:vAlign w:val="center"/>
          </w:tcPr>
          <w:p>
            <w:pPr>
              <w:spacing w:line="320" w:lineRule="exact"/>
              <w:jc w:val="center"/>
              <w:rPr>
                <w:rFonts w:hint="eastAsia" w:eastAsia="楷体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3" w:type="dxa"/>
            <w:vMerge w:val="continue"/>
            <w:noWrap w:val="0"/>
            <w:vAlign w:val="center"/>
          </w:tcPr>
          <w:p>
            <w:pPr>
              <w:spacing w:line="320" w:lineRule="exact"/>
              <w:jc w:val="center"/>
              <w:rPr>
                <w:rFonts w:hint="eastAsia" w:eastAsia="楷体_GB2312"/>
                <w:spacing w:val="-20"/>
                <w:sz w:val="24"/>
              </w:rPr>
            </w:pPr>
          </w:p>
        </w:tc>
        <w:tc>
          <w:tcPr>
            <w:tcW w:w="1326" w:type="dxa"/>
            <w:noWrap w:val="0"/>
            <w:vAlign w:val="center"/>
          </w:tcPr>
          <w:p>
            <w:pPr>
              <w:spacing w:line="320" w:lineRule="exact"/>
              <w:jc w:val="center"/>
              <w:rPr>
                <w:rFonts w:hint="eastAsia" w:eastAsia="楷体_GB2312"/>
                <w:spacing w:val="-20"/>
                <w:sz w:val="24"/>
              </w:rPr>
            </w:pPr>
            <w:r>
              <w:rPr>
                <w:rFonts w:hint="eastAsia" w:eastAsia="楷体_GB2312"/>
                <w:spacing w:val="-20"/>
                <w:sz w:val="24"/>
              </w:rPr>
              <w:t>教学效果</w:t>
            </w:r>
          </w:p>
        </w:tc>
        <w:tc>
          <w:tcPr>
            <w:tcW w:w="5525" w:type="dxa"/>
            <w:gridSpan w:val="3"/>
            <w:noWrap w:val="0"/>
            <w:vAlign w:val="center"/>
          </w:tcPr>
          <w:p>
            <w:pPr>
              <w:spacing w:line="320" w:lineRule="exact"/>
              <w:rPr>
                <w:rFonts w:hint="eastAsia" w:eastAsia="楷体_GB2312"/>
                <w:spacing w:val="-20"/>
                <w:sz w:val="24"/>
              </w:rPr>
            </w:pPr>
            <w:r>
              <w:rPr>
                <w:rFonts w:hint="eastAsia" w:eastAsia="楷体_GB2312"/>
                <w:spacing w:val="-20"/>
                <w:sz w:val="24"/>
              </w:rPr>
              <w:t>1、完成课堂教学任务，实现教学目的</w:t>
            </w:r>
          </w:p>
          <w:p>
            <w:pPr>
              <w:spacing w:line="320" w:lineRule="exact"/>
              <w:rPr>
                <w:rFonts w:hint="eastAsia" w:eastAsia="楷体_GB2312"/>
                <w:spacing w:val="-20"/>
                <w:sz w:val="24"/>
              </w:rPr>
            </w:pPr>
            <w:r>
              <w:rPr>
                <w:rFonts w:hint="eastAsia" w:eastAsia="楷体_GB2312"/>
                <w:spacing w:val="-20"/>
                <w:sz w:val="24"/>
              </w:rPr>
              <w:t>2、</w:t>
            </w:r>
            <w:r>
              <w:rPr>
                <w:rFonts w:hint="eastAsia" w:eastAsia="楷体_GB2312"/>
                <w:spacing w:val="-26"/>
                <w:sz w:val="24"/>
              </w:rPr>
              <w:t>课堂气氛活跃，师生精神饱满，关系融洽，学生兴趣浓厚</w:t>
            </w:r>
          </w:p>
          <w:p>
            <w:pPr>
              <w:spacing w:line="320" w:lineRule="exact"/>
              <w:rPr>
                <w:rFonts w:hint="eastAsia" w:eastAsia="楷体_GB2312"/>
                <w:spacing w:val="-20"/>
                <w:sz w:val="24"/>
              </w:rPr>
            </w:pPr>
            <w:r>
              <w:rPr>
                <w:rFonts w:hint="eastAsia" w:eastAsia="楷体_GB2312"/>
                <w:spacing w:val="-20"/>
                <w:sz w:val="24"/>
              </w:rPr>
              <w:t>3、学生应答积极，不同水平学生各有所得</w:t>
            </w:r>
          </w:p>
        </w:tc>
        <w:tc>
          <w:tcPr>
            <w:tcW w:w="663" w:type="dxa"/>
            <w:noWrap w:val="0"/>
            <w:vAlign w:val="center"/>
          </w:tcPr>
          <w:p>
            <w:pPr>
              <w:spacing w:line="320" w:lineRule="exact"/>
              <w:jc w:val="center"/>
              <w:rPr>
                <w:rFonts w:hint="eastAsia" w:eastAsia="楷体_GB2312"/>
                <w:spacing w:val="-20"/>
                <w:sz w:val="24"/>
              </w:rPr>
            </w:pPr>
            <w:r>
              <w:rPr>
                <w:rFonts w:hint="eastAsia" w:eastAsia="楷体_GB2312"/>
                <w:spacing w:val="-20"/>
                <w:sz w:val="24"/>
              </w:rPr>
              <w:t>20</w:t>
            </w:r>
          </w:p>
        </w:tc>
        <w:tc>
          <w:tcPr>
            <w:tcW w:w="663" w:type="dxa"/>
            <w:noWrap w:val="0"/>
            <w:vAlign w:val="center"/>
          </w:tcPr>
          <w:p>
            <w:pPr>
              <w:spacing w:line="320" w:lineRule="exact"/>
              <w:jc w:val="center"/>
              <w:rPr>
                <w:rFonts w:hint="eastAsia" w:eastAsia="楷体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663" w:type="dxa"/>
            <w:vMerge w:val="continue"/>
            <w:noWrap w:val="0"/>
            <w:vAlign w:val="center"/>
          </w:tcPr>
          <w:p>
            <w:pPr>
              <w:spacing w:line="320" w:lineRule="exact"/>
              <w:jc w:val="center"/>
              <w:rPr>
                <w:rFonts w:hint="eastAsia" w:eastAsia="楷体_GB2312"/>
                <w:spacing w:val="-20"/>
                <w:sz w:val="24"/>
              </w:rPr>
            </w:pPr>
          </w:p>
        </w:tc>
        <w:tc>
          <w:tcPr>
            <w:tcW w:w="6851" w:type="dxa"/>
            <w:gridSpan w:val="4"/>
            <w:noWrap w:val="0"/>
            <w:vAlign w:val="center"/>
          </w:tcPr>
          <w:p>
            <w:pPr>
              <w:spacing w:line="320" w:lineRule="exact"/>
              <w:jc w:val="center"/>
              <w:rPr>
                <w:rFonts w:hint="eastAsia" w:eastAsia="楷体_GB2312"/>
                <w:spacing w:val="-20"/>
                <w:sz w:val="24"/>
              </w:rPr>
            </w:pPr>
            <w:r>
              <w:rPr>
                <w:rFonts w:hint="eastAsia" w:eastAsia="楷体_GB2312"/>
                <w:spacing w:val="-20"/>
                <w:sz w:val="24"/>
              </w:rPr>
              <w:t>总　　　　　　评</w:t>
            </w:r>
          </w:p>
        </w:tc>
        <w:tc>
          <w:tcPr>
            <w:tcW w:w="663" w:type="dxa"/>
            <w:noWrap w:val="0"/>
            <w:vAlign w:val="center"/>
          </w:tcPr>
          <w:p>
            <w:pPr>
              <w:spacing w:line="320" w:lineRule="exact"/>
              <w:jc w:val="center"/>
              <w:rPr>
                <w:rFonts w:hint="eastAsia" w:eastAsia="楷体_GB2312"/>
                <w:spacing w:val="-20"/>
                <w:sz w:val="24"/>
              </w:rPr>
            </w:pPr>
            <w:r>
              <w:rPr>
                <w:rFonts w:hint="eastAsia" w:eastAsia="楷体_GB2312"/>
                <w:spacing w:val="-20"/>
                <w:sz w:val="24"/>
              </w:rPr>
              <w:t>100</w:t>
            </w:r>
          </w:p>
        </w:tc>
        <w:tc>
          <w:tcPr>
            <w:tcW w:w="663" w:type="dxa"/>
            <w:noWrap w:val="0"/>
            <w:vAlign w:val="center"/>
          </w:tcPr>
          <w:p>
            <w:pPr>
              <w:spacing w:line="320" w:lineRule="exact"/>
              <w:jc w:val="center"/>
              <w:rPr>
                <w:rFonts w:hint="eastAsia" w:eastAsia="楷体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663" w:type="dxa"/>
            <w:noWrap w:val="0"/>
            <w:vAlign w:val="center"/>
          </w:tcPr>
          <w:p>
            <w:pPr>
              <w:spacing w:line="320" w:lineRule="exact"/>
              <w:jc w:val="center"/>
              <w:rPr>
                <w:rFonts w:hint="eastAsia" w:eastAsia="楷体_GB2312"/>
                <w:spacing w:val="-20"/>
                <w:sz w:val="24"/>
              </w:rPr>
            </w:pPr>
            <w:r>
              <w:rPr>
                <w:rFonts w:hint="eastAsia" w:eastAsia="楷体_GB2312"/>
                <w:spacing w:val="-20"/>
                <w:sz w:val="24"/>
              </w:rPr>
              <w:t>结</w:t>
            </w:r>
          </w:p>
          <w:p>
            <w:pPr>
              <w:spacing w:line="320" w:lineRule="exact"/>
              <w:jc w:val="center"/>
              <w:rPr>
                <w:rFonts w:hint="eastAsia" w:eastAsia="楷体_GB2312"/>
                <w:spacing w:val="-20"/>
                <w:sz w:val="24"/>
              </w:rPr>
            </w:pPr>
            <w:r>
              <w:rPr>
                <w:rFonts w:hint="eastAsia" w:eastAsia="楷体_GB2312"/>
                <w:spacing w:val="-20"/>
                <w:sz w:val="24"/>
              </w:rPr>
              <w:t>论</w:t>
            </w:r>
          </w:p>
          <w:p>
            <w:pPr>
              <w:spacing w:line="320" w:lineRule="exact"/>
              <w:jc w:val="center"/>
              <w:rPr>
                <w:rFonts w:hint="eastAsia" w:eastAsia="楷体_GB2312"/>
                <w:spacing w:val="-20"/>
                <w:sz w:val="24"/>
              </w:rPr>
            </w:pPr>
          </w:p>
        </w:tc>
        <w:tc>
          <w:tcPr>
            <w:tcW w:w="8177" w:type="dxa"/>
            <w:gridSpan w:val="6"/>
            <w:noWrap w:val="0"/>
            <w:vAlign w:val="top"/>
          </w:tcPr>
          <w:p>
            <w:pPr>
              <w:spacing w:line="320" w:lineRule="exact"/>
              <w:rPr>
                <w:rFonts w:hint="eastAsia" w:eastAsia="楷体_GB2312"/>
                <w:spacing w:val="-20"/>
                <w:sz w:val="24"/>
              </w:rPr>
            </w:pPr>
            <w:r>
              <w:rPr>
                <w:rFonts w:hint="eastAsia" w:eastAsia="楷体_GB2312"/>
                <w:spacing w:val="-20"/>
                <w:sz w:val="24"/>
              </w:rPr>
              <w:t>是否达到教师岗位要求？    （</w:t>
            </w:r>
            <w:r>
              <w:rPr>
                <w:rFonts w:hint="eastAsia" w:ascii="楷体_GB2312" w:eastAsia="楷体_GB2312"/>
                <w:spacing w:val="-20"/>
                <w:sz w:val="24"/>
              </w:rPr>
              <w:t>□</w:t>
            </w:r>
            <w:r>
              <w:rPr>
                <w:rFonts w:hint="eastAsia" w:eastAsia="楷体_GB2312"/>
                <w:spacing w:val="-20"/>
                <w:sz w:val="24"/>
              </w:rPr>
              <w:t xml:space="preserve">是      </w:t>
            </w:r>
            <w:r>
              <w:rPr>
                <w:rFonts w:hint="eastAsia" w:ascii="楷体_GB2312" w:eastAsia="楷体_GB2312"/>
                <w:spacing w:val="-20"/>
                <w:sz w:val="24"/>
              </w:rPr>
              <w:t>□</w:t>
            </w:r>
            <w:r>
              <w:rPr>
                <w:rFonts w:hint="eastAsia" w:eastAsia="楷体_GB2312"/>
                <w:spacing w:val="-20"/>
                <w:sz w:val="24"/>
              </w:rPr>
              <w:t xml:space="preserve">否）  </w:t>
            </w:r>
          </w:p>
          <w:p>
            <w:pPr>
              <w:spacing w:line="320" w:lineRule="exact"/>
              <w:rPr>
                <w:rFonts w:hint="eastAsia" w:eastAsia="楷体_GB2312"/>
                <w:spacing w:val="-20"/>
                <w:sz w:val="24"/>
              </w:rPr>
            </w:pPr>
            <w:r>
              <w:rPr>
                <w:rFonts w:hint="eastAsia" w:eastAsia="楷体_GB2312"/>
                <w:spacing w:val="-20"/>
                <w:sz w:val="24"/>
              </w:rPr>
              <w:t>理由：</w:t>
            </w:r>
          </w:p>
          <w:p>
            <w:pPr>
              <w:spacing w:line="320" w:lineRule="exact"/>
              <w:rPr>
                <w:rFonts w:hint="eastAsia" w:eastAsia="楷体_GB2312"/>
                <w:spacing w:val="-20"/>
                <w:sz w:val="24"/>
              </w:rPr>
            </w:pPr>
          </w:p>
          <w:p>
            <w:pPr>
              <w:spacing w:line="320" w:lineRule="exact"/>
              <w:rPr>
                <w:rFonts w:hint="eastAsia" w:eastAsia="楷体_GB2312"/>
                <w:spacing w:val="-20"/>
                <w:sz w:val="24"/>
              </w:rPr>
            </w:pPr>
          </w:p>
          <w:p>
            <w:pPr>
              <w:spacing w:line="320" w:lineRule="exact"/>
              <w:rPr>
                <w:rFonts w:hint="eastAsia" w:eastAsia="楷体_GB2312"/>
                <w:spacing w:val="-20"/>
                <w:sz w:val="24"/>
              </w:rPr>
            </w:pPr>
          </w:p>
          <w:p>
            <w:pPr>
              <w:spacing w:line="320" w:lineRule="exact"/>
              <w:jc w:val="center"/>
              <w:rPr>
                <w:rFonts w:hint="eastAsia" w:eastAsia="楷体_GB2312"/>
                <w:spacing w:val="-20"/>
                <w:sz w:val="24"/>
              </w:rPr>
            </w:pPr>
          </w:p>
        </w:tc>
      </w:tr>
    </w:tbl>
    <w:p>
      <w:pPr>
        <w:spacing w:before="152" w:beforeLines="50" w:line="320" w:lineRule="exact"/>
        <w:rPr>
          <w:rFonts w:hint="eastAsia" w:eastAsia="楷体_GB2312"/>
          <w:spacing w:val="-20"/>
          <w:sz w:val="24"/>
        </w:rPr>
      </w:pPr>
      <w:r>
        <w:rPr>
          <w:rFonts w:hint="eastAsia" w:eastAsia="楷体_GB2312"/>
          <w:spacing w:val="-20"/>
          <w:sz w:val="24"/>
        </w:rPr>
        <w:t>测评专家签名：                      　　　　　　　　　　测评时间：　　　　年　　月　　日</w:t>
      </w:r>
    </w:p>
    <w:p>
      <w:pPr>
        <w:spacing w:after="240" w:line="320" w:lineRule="exact"/>
        <w:ind w:firstLine="889" w:firstLineChars="553"/>
        <w:rPr>
          <w:rFonts w:hint="eastAsia"/>
          <w:b/>
          <w:bCs/>
          <w:spacing w:val="-20"/>
          <w:sz w:val="32"/>
        </w:rPr>
      </w:pPr>
      <w:r>
        <w:rPr>
          <w:b/>
          <w:bCs/>
          <w:spacing w:val="-20"/>
          <w:sz w:val="20"/>
        </w:rPr>
        <w:pict>
          <v:shape id="_x0000_s1027" o:spid="_x0000_s1027" o:spt="202" type="#_x0000_t202" style="position:absolute;left:0pt;margin-left:250.05pt;margin-top:15pt;height:36.55pt;width:178.3pt;z-index:251662336;mso-width-relative:page;mso-height-relative:page;" fillcolor="#FFFFFF" filled="t" stroked="t" coordsize="21600,21600">
            <v:path/>
            <v:fill on="t" focussize="0,0"/>
            <v:stroke color="#FFFFFF"/>
            <v:imagedata o:title=""/>
            <o:lock v:ext="edit" aspectratio="f"/>
            <v:textbox>
              <w:txbxContent>
                <w:p>
                  <w:r>
                    <w:rPr>
                      <w:rFonts w:hint="eastAsia"/>
                      <w:b/>
                      <w:bCs/>
                      <w:spacing w:val="-20"/>
                      <w:sz w:val="44"/>
                      <w:szCs w:val="44"/>
                      <w:u w:val="thick"/>
                    </w:rPr>
                    <w:t>面试</w:t>
                  </w:r>
                  <w:r>
                    <w:rPr>
                      <w:rFonts w:hint="eastAsia"/>
                      <w:b/>
                      <w:bCs/>
                      <w:spacing w:val="-20"/>
                      <w:sz w:val="32"/>
                    </w:rPr>
                    <w:t>测试评分汇总表</w:t>
                  </w:r>
                </w:p>
              </w:txbxContent>
            </v:textbox>
          </v:shape>
        </w:pict>
      </w:r>
      <w:r>
        <w:rPr>
          <w:sz w:val="32"/>
        </w:rPr>
        <w:pict>
          <v:shape id="_x0000_s1028" o:spid="_x0000_s1028" o:spt="202" type="#_x0000_t202" style="position:absolute;left:0pt;margin-left:16.45pt;margin-top:13.6pt;height:44.15pt;width:225.05pt;z-index:251663360;mso-width-relative:page;mso-height-relative:page;" fillcolor="#FFFFFF" filled="t" stroked="f" coordsize="21600,21600">
            <v:path/>
            <v:fill on="t" focussize="0,0"/>
            <v:stroke on="f"/>
            <v:imagedata o:title=""/>
            <o:lock v:ext="edit" aspectratio="f"/>
            <v:textbox>
              <w:txbxContent>
                <w:p>
                  <w:pPr>
                    <w:spacing w:line="320" w:lineRule="exact"/>
                    <w:rPr>
                      <w:rFonts w:hint="eastAsia"/>
                      <w:b/>
                      <w:bCs/>
                      <w:sz w:val="32"/>
                      <w:szCs w:val="32"/>
                    </w:rPr>
                  </w:pPr>
                  <w:r>
                    <w:rPr>
                      <w:rFonts w:hint="eastAsia"/>
                      <w:b/>
                      <w:bCs/>
                      <w:sz w:val="32"/>
                      <w:szCs w:val="32"/>
                    </w:rPr>
                    <w:t>湖南省高等学校教师资格认定</w:t>
                  </w:r>
                </w:p>
                <w:p>
                  <w:pPr>
                    <w:spacing w:line="320" w:lineRule="exact"/>
                    <w:rPr>
                      <w:b/>
                      <w:bCs/>
                      <w:sz w:val="32"/>
                      <w:szCs w:val="32"/>
                    </w:rPr>
                  </w:pPr>
                  <w:r>
                    <w:rPr>
                      <w:rFonts w:hint="eastAsia"/>
                      <w:b/>
                      <w:bCs/>
                      <w:sz w:val="32"/>
                      <w:szCs w:val="32"/>
                    </w:rPr>
                    <w:t>中  南  大  学 新 进 教 师</w:t>
                  </w:r>
                </w:p>
              </w:txbxContent>
            </v:textbox>
          </v:shape>
        </w:pict>
      </w:r>
    </w:p>
    <w:p>
      <w:pPr>
        <w:spacing w:after="240" w:line="320" w:lineRule="exact"/>
        <w:ind w:firstLine="1555" w:firstLineChars="553"/>
        <w:rPr>
          <w:rFonts w:hint="eastAsia"/>
          <w:b/>
          <w:bCs/>
          <w:spacing w:val="-20"/>
          <w:sz w:val="32"/>
        </w:rPr>
      </w:pPr>
    </w:p>
    <w:tbl>
      <w:tblPr>
        <w:tblStyle w:val="5"/>
        <w:tblpPr w:leftFromText="180" w:rightFromText="180" w:vertAnchor="text" w:horzAnchor="page" w:tblpX="993" w:tblpY="489"/>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1397"/>
        <w:gridCol w:w="1397"/>
        <w:gridCol w:w="1397"/>
        <w:gridCol w:w="1397"/>
        <w:gridCol w:w="1397"/>
        <w:gridCol w:w="1017"/>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7" w:hRule="atLeast"/>
        </w:trPr>
        <w:tc>
          <w:tcPr>
            <w:tcW w:w="1281" w:type="dxa"/>
            <w:tcBorders>
              <w:tl2br w:val="single" w:color="auto" w:sz="4" w:space="0"/>
            </w:tcBorders>
            <w:noWrap w:val="0"/>
            <w:vAlign w:val="top"/>
          </w:tcPr>
          <w:p>
            <w:pPr>
              <w:spacing w:before="152" w:beforeLines="50" w:line="320" w:lineRule="exact"/>
              <w:ind w:firstLine="400" w:firstLineChars="200"/>
              <w:rPr>
                <w:rFonts w:hint="eastAsia" w:eastAsia="楷体_GB2312"/>
                <w:spacing w:val="-20"/>
                <w:sz w:val="24"/>
              </w:rPr>
            </w:pPr>
            <w:r>
              <w:rPr>
                <w:rFonts w:hint="eastAsia" w:eastAsia="楷体_GB2312"/>
                <w:spacing w:val="-20"/>
                <w:sz w:val="24"/>
              </w:rPr>
              <w:t>姓名</w:t>
            </w:r>
          </w:p>
          <w:p>
            <w:pPr>
              <w:spacing w:before="152" w:beforeLines="50" w:line="320" w:lineRule="exact"/>
              <w:rPr>
                <w:rFonts w:eastAsia="楷体_GB2312"/>
                <w:spacing w:val="-20"/>
                <w:sz w:val="24"/>
              </w:rPr>
            </w:pPr>
            <w:r>
              <w:rPr>
                <w:rFonts w:hint="eastAsia" w:eastAsia="楷体_GB2312"/>
                <w:spacing w:val="-20"/>
                <w:sz w:val="24"/>
              </w:rPr>
              <w:t>分值</w:t>
            </w:r>
          </w:p>
        </w:tc>
        <w:tc>
          <w:tcPr>
            <w:tcW w:w="2154" w:type="dxa"/>
            <w:noWrap w:val="0"/>
            <w:vAlign w:val="center"/>
          </w:tcPr>
          <w:p>
            <w:pPr>
              <w:spacing w:before="152" w:beforeLines="50" w:line="320" w:lineRule="exact"/>
              <w:jc w:val="center"/>
              <w:rPr>
                <w:rFonts w:eastAsia="楷体_GB2312"/>
                <w:spacing w:val="-20"/>
                <w:sz w:val="24"/>
              </w:rPr>
            </w:pPr>
          </w:p>
        </w:tc>
        <w:tc>
          <w:tcPr>
            <w:tcW w:w="2154" w:type="dxa"/>
            <w:noWrap w:val="0"/>
            <w:vAlign w:val="center"/>
          </w:tcPr>
          <w:p>
            <w:pPr>
              <w:spacing w:before="152" w:beforeLines="50" w:line="320" w:lineRule="exact"/>
              <w:jc w:val="center"/>
              <w:rPr>
                <w:rFonts w:eastAsia="楷体_GB2312"/>
                <w:spacing w:val="-20"/>
                <w:sz w:val="24"/>
              </w:rPr>
            </w:pPr>
          </w:p>
        </w:tc>
        <w:tc>
          <w:tcPr>
            <w:tcW w:w="2154" w:type="dxa"/>
            <w:noWrap w:val="0"/>
            <w:vAlign w:val="center"/>
          </w:tcPr>
          <w:p>
            <w:pPr>
              <w:spacing w:before="152" w:beforeLines="50" w:line="320" w:lineRule="exact"/>
              <w:jc w:val="center"/>
              <w:rPr>
                <w:rFonts w:eastAsia="楷体_GB2312"/>
                <w:spacing w:val="-20"/>
                <w:sz w:val="24"/>
              </w:rPr>
            </w:pPr>
          </w:p>
        </w:tc>
        <w:tc>
          <w:tcPr>
            <w:tcW w:w="2154" w:type="dxa"/>
            <w:noWrap w:val="0"/>
            <w:vAlign w:val="center"/>
          </w:tcPr>
          <w:p>
            <w:pPr>
              <w:spacing w:before="152" w:beforeLines="50" w:line="320" w:lineRule="exact"/>
              <w:jc w:val="center"/>
              <w:rPr>
                <w:rFonts w:eastAsia="楷体_GB2312"/>
                <w:spacing w:val="-20"/>
                <w:sz w:val="24"/>
              </w:rPr>
            </w:pPr>
          </w:p>
        </w:tc>
        <w:tc>
          <w:tcPr>
            <w:tcW w:w="2154" w:type="dxa"/>
            <w:noWrap w:val="0"/>
            <w:vAlign w:val="center"/>
          </w:tcPr>
          <w:p>
            <w:pPr>
              <w:spacing w:before="152" w:beforeLines="50" w:line="320" w:lineRule="exact"/>
              <w:jc w:val="center"/>
              <w:rPr>
                <w:rFonts w:eastAsia="楷体_GB2312"/>
                <w:spacing w:val="-20"/>
                <w:sz w:val="24"/>
              </w:rPr>
            </w:pPr>
          </w:p>
        </w:tc>
        <w:tc>
          <w:tcPr>
            <w:tcW w:w="1134" w:type="dxa"/>
            <w:noWrap w:val="0"/>
            <w:vAlign w:val="center"/>
          </w:tcPr>
          <w:p>
            <w:pPr>
              <w:spacing w:before="152" w:beforeLines="50" w:line="320" w:lineRule="exact"/>
              <w:jc w:val="center"/>
              <w:rPr>
                <w:rFonts w:eastAsia="楷体_GB2312"/>
                <w:spacing w:val="-20"/>
                <w:sz w:val="24"/>
              </w:rPr>
            </w:pPr>
            <w:r>
              <w:rPr>
                <w:rFonts w:hint="eastAsia" w:eastAsia="楷体_GB2312"/>
                <w:spacing w:val="-20"/>
                <w:sz w:val="24"/>
              </w:rPr>
              <w:t>汇总</w:t>
            </w:r>
          </w:p>
        </w:tc>
        <w:tc>
          <w:tcPr>
            <w:tcW w:w="1134" w:type="dxa"/>
            <w:noWrap w:val="0"/>
            <w:vAlign w:val="center"/>
          </w:tcPr>
          <w:p>
            <w:pPr>
              <w:spacing w:before="152" w:beforeLines="50" w:line="320" w:lineRule="exact"/>
              <w:jc w:val="center"/>
              <w:rPr>
                <w:rFonts w:hint="eastAsia" w:eastAsia="楷体_GB2312"/>
                <w:spacing w:val="-20"/>
                <w:sz w:val="24"/>
              </w:rPr>
            </w:pPr>
            <w:r>
              <w:rPr>
                <w:rFonts w:hint="eastAsia" w:eastAsia="楷体_GB2312"/>
                <w:spacing w:val="-20"/>
                <w:sz w:val="24"/>
              </w:rPr>
              <w:t>平均分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281" w:type="dxa"/>
            <w:noWrap w:val="0"/>
            <w:vAlign w:val="center"/>
          </w:tcPr>
          <w:p>
            <w:pPr>
              <w:spacing w:before="152" w:beforeLines="50" w:line="320" w:lineRule="exact"/>
              <w:jc w:val="center"/>
              <w:rPr>
                <w:rFonts w:eastAsia="楷体_GB2312"/>
                <w:spacing w:val="-20"/>
                <w:sz w:val="24"/>
              </w:rPr>
            </w:pPr>
            <w:r>
              <w:rPr>
                <w:rFonts w:hint="eastAsia" w:eastAsia="楷体_GB2312"/>
                <w:spacing w:val="-20"/>
                <w:sz w:val="24"/>
              </w:rPr>
              <w:t>分数</w:t>
            </w:r>
          </w:p>
        </w:tc>
        <w:tc>
          <w:tcPr>
            <w:tcW w:w="2154" w:type="dxa"/>
            <w:noWrap w:val="0"/>
            <w:vAlign w:val="center"/>
          </w:tcPr>
          <w:p>
            <w:pPr>
              <w:spacing w:before="152" w:beforeLines="50" w:line="320" w:lineRule="exact"/>
              <w:jc w:val="center"/>
              <w:rPr>
                <w:rFonts w:hint="eastAsia" w:eastAsia="楷体_GB2312"/>
                <w:spacing w:val="-20"/>
                <w:sz w:val="24"/>
              </w:rPr>
            </w:pPr>
          </w:p>
        </w:tc>
        <w:tc>
          <w:tcPr>
            <w:tcW w:w="2154" w:type="dxa"/>
            <w:noWrap w:val="0"/>
            <w:vAlign w:val="center"/>
          </w:tcPr>
          <w:p>
            <w:pPr>
              <w:spacing w:before="152" w:beforeLines="50" w:line="320" w:lineRule="exact"/>
              <w:jc w:val="center"/>
              <w:rPr>
                <w:rFonts w:hint="eastAsia" w:eastAsia="楷体_GB2312"/>
                <w:spacing w:val="-20"/>
                <w:sz w:val="24"/>
              </w:rPr>
            </w:pPr>
          </w:p>
        </w:tc>
        <w:tc>
          <w:tcPr>
            <w:tcW w:w="2154" w:type="dxa"/>
            <w:noWrap w:val="0"/>
            <w:vAlign w:val="center"/>
          </w:tcPr>
          <w:p>
            <w:pPr>
              <w:spacing w:before="152" w:beforeLines="50" w:line="320" w:lineRule="exact"/>
              <w:jc w:val="center"/>
              <w:rPr>
                <w:rFonts w:hint="eastAsia" w:eastAsia="楷体_GB2312"/>
                <w:spacing w:val="-20"/>
                <w:sz w:val="24"/>
              </w:rPr>
            </w:pPr>
          </w:p>
        </w:tc>
        <w:tc>
          <w:tcPr>
            <w:tcW w:w="2154" w:type="dxa"/>
            <w:noWrap w:val="0"/>
            <w:vAlign w:val="center"/>
          </w:tcPr>
          <w:p>
            <w:pPr>
              <w:spacing w:before="152" w:beforeLines="50" w:line="320" w:lineRule="exact"/>
              <w:jc w:val="center"/>
              <w:rPr>
                <w:rFonts w:hint="eastAsia" w:eastAsia="楷体_GB2312"/>
                <w:spacing w:val="-20"/>
                <w:sz w:val="24"/>
              </w:rPr>
            </w:pPr>
          </w:p>
        </w:tc>
        <w:tc>
          <w:tcPr>
            <w:tcW w:w="2154" w:type="dxa"/>
            <w:noWrap w:val="0"/>
            <w:vAlign w:val="center"/>
          </w:tcPr>
          <w:p>
            <w:pPr>
              <w:spacing w:before="152" w:beforeLines="50" w:line="320" w:lineRule="exact"/>
              <w:jc w:val="center"/>
              <w:rPr>
                <w:rFonts w:hint="eastAsia" w:eastAsia="楷体_GB2312"/>
                <w:spacing w:val="-20"/>
                <w:sz w:val="24"/>
              </w:rPr>
            </w:pPr>
          </w:p>
        </w:tc>
        <w:tc>
          <w:tcPr>
            <w:tcW w:w="1134" w:type="dxa"/>
            <w:noWrap w:val="0"/>
            <w:vAlign w:val="center"/>
          </w:tcPr>
          <w:p>
            <w:pPr>
              <w:spacing w:before="152" w:beforeLines="50" w:line="320" w:lineRule="exact"/>
              <w:jc w:val="center"/>
              <w:rPr>
                <w:rFonts w:hint="eastAsia" w:eastAsia="楷体_GB2312"/>
                <w:spacing w:val="-20"/>
                <w:sz w:val="24"/>
              </w:rPr>
            </w:pPr>
          </w:p>
        </w:tc>
        <w:tc>
          <w:tcPr>
            <w:tcW w:w="1134" w:type="dxa"/>
            <w:noWrap w:val="0"/>
            <w:vAlign w:val="center"/>
          </w:tcPr>
          <w:p>
            <w:pPr>
              <w:spacing w:before="152" w:beforeLines="50" w:line="320" w:lineRule="exact"/>
              <w:jc w:val="center"/>
              <w:rPr>
                <w:rFonts w:hint="eastAsia" w:eastAsia="楷体_GB2312"/>
                <w:spacing w:val="-20"/>
                <w:sz w:val="24"/>
              </w:rPr>
            </w:pPr>
          </w:p>
        </w:tc>
      </w:tr>
    </w:tbl>
    <w:p>
      <w:pPr>
        <w:spacing w:after="240" w:line="320" w:lineRule="exact"/>
        <w:rPr>
          <w:rFonts w:hint="eastAsia" w:eastAsia="楷体_GB2312"/>
          <w:spacing w:val="-20"/>
          <w:sz w:val="28"/>
          <w:szCs w:val="28"/>
        </w:rPr>
      </w:pPr>
      <w:r>
        <w:rPr>
          <w:sz w:val="28"/>
        </w:rPr>
        <w:pict>
          <v:shape id="_x0000_s1029" o:spid="_x0000_s1029" o:spt="202" type="#_x0000_t202" style="position:absolute;left:0pt;margin-left:-9.1pt;margin-top:158.8pt;height:84.8pt;width:509.15pt;z-index:251664384;mso-width-relative:page;mso-height-relative:page;" fillcolor="#FFFFFF" filled="t" stroked="f" coordsize="21600,21600">
            <v:path/>
            <v:fill on="t" focussize="0,0"/>
            <v:stroke on="f"/>
            <v:imagedata o:title=""/>
            <o:lock v:ext="edit" aspectratio="f"/>
            <v:textbox>
              <w:txbxContent>
                <w:p>
                  <w:pPr>
                    <w:spacing w:after="240" w:line="280" w:lineRule="exact"/>
                    <w:rPr>
                      <w:rFonts w:hint="eastAsia" w:eastAsia="楷体_GB2312"/>
                      <w:spacing w:val="-20"/>
                      <w:sz w:val="28"/>
                      <w:szCs w:val="28"/>
                    </w:rPr>
                  </w:pPr>
                  <w:r>
                    <w:rPr>
                      <w:rFonts w:hint="eastAsia" w:eastAsia="楷体_GB2312"/>
                      <w:spacing w:val="-20"/>
                      <w:sz w:val="28"/>
                      <w:szCs w:val="28"/>
                    </w:rPr>
                    <w:t>备注：测试等级分为A、B、C、D四个等级</w:t>
                  </w:r>
                </w:p>
                <w:p>
                  <w:pPr>
                    <w:spacing w:after="240" w:line="280" w:lineRule="exact"/>
                    <w:rPr>
                      <w:rFonts w:hint="eastAsia" w:eastAsia="楷体_GB2312"/>
                      <w:spacing w:val="-20"/>
                      <w:sz w:val="28"/>
                      <w:szCs w:val="28"/>
                    </w:rPr>
                  </w:pPr>
                  <w:r>
                    <w:rPr>
                      <w:rFonts w:hint="eastAsia" w:eastAsia="楷体_GB2312"/>
                      <w:spacing w:val="-20"/>
                      <w:sz w:val="28"/>
                      <w:szCs w:val="28"/>
                    </w:rPr>
                    <w:t>85-100分为A级    70-84分为B级60-69分为C级    60分以下为D级</w:t>
                  </w:r>
                </w:p>
                <w:p>
                  <w:pPr>
                    <w:spacing w:after="240" w:line="560" w:lineRule="atLeast"/>
                    <w:rPr>
                      <w:rFonts w:hint="eastAsia" w:eastAsia="楷体_GB2312"/>
                      <w:spacing w:val="-20"/>
                      <w:sz w:val="28"/>
                      <w:szCs w:val="28"/>
                    </w:rPr>
                  </w:pPr>
                  <w:r>
                    <w:rPr>
                      <w:rFonts w:hint="eastAsia" w:eastAsia="楷体_GB2312"/>
                      <w:spacing w:val="-20"/>
                      <w:sz w:val="28"/>
                      <w:szCs w:val="28"/>
                    </w:rPr>
                    <w:t>测评等级：</w:t>
                  </w:r>
                </w:p>
                <w:p/>
              </w:txbxContent>
            </v:textbox>
          </v:shape>
        </w:pict>
      </w:r>
    </w:p>
    <w:p>
      <w:pPr>
        <w:spacing w:after="240" w:line="320" w:lineRule="exact"/>
        <w:rPr>
          <w:rFonts w:hint="eastAsia" w:eastAsia="楷体_GB2312"/>
          <w:spacing w:val="-20"/>
          <w:sz w:val="28"/>
          <w:szCs w:val="28"/>
        </w:rPr>
      </w:pPr>
    </w:p>
    <w:p>
      <w:pPr>
        <w:spacing w:before="152" w:beforeLines="50" w:line="400" w:lineRule="atLeast"/>
        <w:rPr>
          <w:rFonts w:hint="eastAsia" w:eastAsia="楷体_GB2312"/>
          <w:spacing w:val="-20"/>
          <w:sz w:val="28"/>
          <w:szCs w:val="28"/>
        </w:rPr>
      </w:pPr>
      <w:r>
        <w:rPr>
          <w:rFonts w:hint="eastAsia" w:eastAsia="楷体_GB2312"/>
          <w:spacing w:val="-20"/>
          <w:sz w:val="28"/>
          <w:szCs w:val="28"/>
        </w:rPr>
        <w:t xml:space="preserve">                                  </w:t>
      </w:r>
    </w:p>
    <w:p>
      <w:pPr>
        <w:spacing w:after="240" w:line="320" w:lineRule="exact"/>
        <w:ind w:firstLine="889" w:firstLineChars="553"/>
        <w:rPr>
          <w:rFonts w:hint="eastAsia"/>
          <w:b/>
          <w:bCs/>
          <w:spacing w:val="-20"/>
          <w:sz w:val="32"/>
        </w:rPr>
      </w:pPr>
      <w:r>
        <w:rPr>
          <w:b/>
          <w:bCs/>
          <w:spacing w:val="-20"/>
          <w:sz w:val="20"/>
        </w:rPr>
        <w:pict>
          <v:shape id="_x0000_s1030" o:spid="_x0000_s1030" o:spt="202" type="#_x0000_t202" style="position:absolute;left:0pt;margin-left:250.05pt;margin-top:15pt;height:39.05pt;width:178.3pt;z-index:251660288;mso-width-relative:page;mso-height-relative:page;" fillcolor="#FFFFFF" filled="t" stroked="t" coordsize="21600,21600">
            <v:path/>
            <v:fill on="t" focussize="0,0"/>
            <v:stroke color="#FFFFFF"/>
            <v:imagedata o:title=""/>
            <o:lock v:ext="edit" aspectratio="f"/>
            <v:textbox>
              <w:txbxContent>
                <w:p>
                  <w:r>
                    <w:rPr>
                      <w:rFonts w:hint="eastAsia"/>
                      <w:b/>
                      <w:bCs/>
                      <w:spacing w:val="-20"/>
                      <w:sz w:val="44"/>
                      <w:szCs w:val="44"/>
                      <w:u w:val="thick"/>
                    </w:rPr>
                    <w:t>试讲</w:t>
                  </w:r>
                  <w:r>
                    <w:rPr>
                      <w:rFonts w:hint="eastAsia"/>
                      <w:b/>
                      <w:bCs/>
                      <w:spacing w:val="-20"/>
                      <w:sz w:val="32"/>
                    </w:rPr>
                    <w:t>测试评分汇总表</w:t>
                  </w:r>
                </w:p>
              </w:txbxContent>
            </v:textbox>
          </v:shape>
        </w:pict>
      </w:r>
      <w:r>
        <w:rPr>
          <w:sz w:val="32"/>
        </w:rPr>
        <w:pict>
          <v:shape id="_x0000_s1031" o:spid="_x0000_s1031" o:spt="202" type="#_x0000_t202" style="position:absolute;left:0pt;margin-left:16.45pt;margin-top:13.6pt;height:44.15pt;width:225.05pt;z-index:251661312;mso-width-relative:page;mso-height-relative:page;" fillcolor="#FFFFFF" filled="t" stroked="f" coordsize="21600,21600">
            <v:path/>
            <v:fill on="t" focussize="0,0"/>
            <v:stroke on="f"/>
            <v:imagedata o:title=""/>
            <o:lock v:ext="edit" aspectratio="f"/>
            <v:textbox>
              <w:txbxContent>
                <w:p>
                  <w:pPr>
                    <w:spacing w:line="320" w:lineRule="exact"/>
                    <w:rPr>
                      <w:rFonts w:hint="eastAsia"/>
                      <w:b/>
                      <w:bCs/>
                      <w:sz w:val="32"/>
                      <w:szCs w:val="32"/>
                    </w:rPr>
                  </w:pPr>
                  <w:r>
                    <w:rPr>
                      <w:rFonts w:hint="eastAsia"/>
                      <w:b/>
                      <w:bCs/>
                      <w:sz w:val="32"/>
                      <w:szCs w:val="32"/>
                    </w:rPr>
                    <w:t>湖南省高等学校教师资格认定</w:t>
                  </w:r>
                </w:p>
                <w:p>
                  <w:pPr>
                    <w:spacing w:line="320" w:lineRule="exact"/>
                    <w:rPr>
                      <w:b/>
                      <w:bCs/>
                      <w:sz w:val="32"/>
                      <w:szCs w:val="32"/>
                    </w:rPr>
                  </w:pPr>
                  <w:r>
                    <w:rPr>
                      <w:rFonts w:hint="eastAsia"/>
                      <w:b/>
                      <w:bCs/>
                      <w:sz w:val="32"/>
                      <w:szCs w:val="32"/>
                    </w:rPr>
                    <w:t>中  南  大  学 新 进 教 师</w:t>
                  </w:r>
                </w:p>
              </w:txbxContent>
            </v:textbox>
          </v:shape>
        </w:pict>
      </w:r>
    </w:p>
    <w:p>
      <w:pPr>
        <w:spacing w:after="240" w:line="320" w:lineRule="exact"/>
        <w:ind w:firstLine="1555" w:firstLineChars="553"/>
        <w:rPr>
          <w:rFonts w:hint="eastAsia"/>
          <w:b/>
          <w:bCs/>
          <w:spacing w:val="-20"/>
          <w:sz w:val="32"/>
        </w:rPr>
      </w:pPr>
    </w:p>
    <w:tbl>
      <w:tblPr>
        <w:tblStyle w:val="5"/>
        <w:tblpPr w:leftFromText="180" w:rightFromText="180" w:vertAnchor="text" w:horzAnchor="page" w:tblpX="993" w:tblpY="489"/>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1397"/>
        <w:gridCol w:w="1397"/>
        <w:gridCol w:w="1397"/>
        <w:gridCol w:w="1397"/>
        <w:gridCol w:w="1397"/>
        <w:gridCol w:w="1017"/>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281" w:type="dxa"/>
            <w:tcBorders>
              <w:tl2br w:val="single" w:color="auto" w:sz="4" w:space="0"/>
            </w:tcBorders>
            <w:noWrap w:val="0"/>
            <w:vAlign w:val="top"/>
          </w:tcPr>
          <w:p>
            <w:pPr>
              <w:spacing w:before="152" w:beforeLines="50" w:line="320" w:lineRule="exact"/>
              <w:ind w:firstLine="400" w:firstLineChars="200"/>
              <w:rPr>
                <w:rFonts w:hint="eastAsia" w:eastAsia="楷体_GB2312"/>
                <w:spacing w:val="-20"/>
                <w:sz w:val="24"/>
              </w:rPr>
            </w:pPr>
            <w:r>
              <w:rPr>
                <w:rFonts w:hint="eastAsia" w:eastAsia="楷体_GB2312"/>
                <w:spacing w:val="-20"/>
                <w:sz w:val="24"/>
              </w:rPr>
              <w:t>姓名</w:t>
            </w:r>
          </w:p>
          <w:p>
            <w:pPr>
              <w:spacing w:before="152" w:beforeLines="50" w:line="320" w:lineRule="exact"/>
              <w:rPr>
                <w:rFonts w:eastAsia="楷体_GB2312"/>
                <w:spacing w:val="-20"/>
                <w:sz w:val="24"/>
              </w:rPr>
            </w:pPr>
            <w:r>
              <w:rPr>
                <w:rFonts w:hint="eastAsia" w:eastAsia="楷体_GB2312"/>
                <w:spacing w:val="-20"/>
                <w:sz w:val="24"/>
              </w:rPr>
              <w:t>分值</w:t>
            </w:r>
          </w:p>
        </w:tc>
        <w:tc>
          <w:tcPr>
            <w:tcW w:w="2154" w:type="dxa"/>
            <w:noWrap w:val="0"/>
            <w:vAlign w:val="center"/>
          </w:tcPr>
          <w:p>
            <w:pPr>
              <w:spacing w:before="152" w:beforeLines="50" w:line="320" w:lineRule="exact"/>
              <w:jc w:val="center"/>
              <w:rPr>
                <w:rFonts w:eastAsia="楷体_GB2312"/>
                <w:spacing w:val="-20"/>
                <w:sz w:val="24"/>
              </w:rPr>
            </w:pPr>
          </w:p>
        </w:tc>
        <w:tc>
          <w:tcPr>
            <w:tcW w:w="2154" w:type="dxa"/>
            <w:noWrap w:val="0"/>
            <w:vAlign w:val="center"/>
          </w:tcPr>
          <w:p>
            <w:pPr>
              <w:spacing w:before="152" w:beforeLines="50" w:line="320" w:lineRule="exact"/>
              <w:jc w:val="center"/>
              <w:rPr>
                <w:rFonts w:eastAsia="楷体_GB2312"/>
                <w:spacing w:val="-20"/>
                <w:sz w:val="24"/>
              </w:rPr>
            </w:pPr>
          </w:p>
        </w:tc>
        <w:tc>
          <w:tcPr>
            <w:tcW w:w="2154" w:type="dxa"/>
            <w:noWrap w:val="0"/>
            <w:vAlign w:val="center"/>
          </w:tcPr>
          <w:p>
            <w:pPr>
              <w:spacing w:before="152" w:beforeLines="50" w:line="320" w:lineRule="exact"/>
              <w:jc w:val="center"/>
              <w:rPr>
                <w:rFonts w:eastAsia="楷体_GB2312"/>
                <w:spacing w:val="-20"/>
                <w:sz w:val="24"/>
              </w:rPr>
            </w:pPr>
          </w:p>
        </w:tc>
        <w:tc>
          <w:tcPr>
            <w:tcW w:w="2154" w:type="dxa"/>
            <w:noWrap w:val="0"/>
            <w:vAlign w:val="center"/>
          </w:tcPr>
          <w:p>
            <w:pPr>
              <w:spacing w:before="152" w:beforeLines="50" w:line="320" w:lineRule="exact"/>
              <w:jc w:val="center"/>
              <w:rPr>
                <w:rFonts w:eastAsia="楷体_GB2312"/>
                <w:spacing w:val="-20"/>
                <w:sz w:val="24"/>
              </w:rPr>
            </w:pPr>
          </w:p>
        </w:tc>
        <w:tc>
          <w:tcPr>
            <w:tcW w:w="2154" w:type="dxa"/>
            <w:noWrap w:val="0"/>
            <w:vAlign w:val="center"/>
          </w:tcPr>
          <w:p>
            <w:pPr>
              <w:spacing w:before="152" w:beforeLines="50" w:line="320" w:lineRule="exact"/>
              <w:jc w:val="center"/>
              <w:rPr>
                <w:rFonts w:eastAsia="楷体_GB2312"/>
                <w:spacing w:val="-20"/>
                <w:sz w:val="24"/>
              </w:rPr>
            </w:pPr>
          </w:p>
        </w:tc>
        <w:tc>
          <w:tcPr>
            <w:tcW w:w="1134" w:type="dxa"/>
            <w:noWrap w:val="0"/>
            <w:vAlign w:val="center"/>
          </w:tcPr>
          <w:p>
            <w:pPr>
              <w:spacing w:before="152" w:beforeLines="50" w:line="320" w:lineRule="exact"/>
              <w:jc w:val="center"/>
              <w:rPr>
                <w:rFonts w:eastAsia="楷体_GB2312"/>
                <w:spacing w:val="-20"/>
                <w:sz w:val="24"/>
              </w:rPr>
            </w:pPr>
            <w:r>
              <w:rPr>
                <w:rFonts w:hint="eastAsia" w:eastAsia="楷体_GB2312"/>
                <w:spacing w:val="-20"/>
                <w:sz w:val="24"/>
              </w:rPr>
              <w:t>汇总</w:t>
            </w:r>
          </w:p>
        </w:tc>
        <w:tc>
          <w:tcPr>
            <w:tcW w:w="1134" w:type="dxa"/>
            <w:noWrap w:val="0"/>
            <w:vAlign w:val="center"/>
          </w:tcPr>
          <w:p>
            <w:pPr>
              <w:spacing w:before="152" w:beforeLines="50" w:line="320" w:lineRule="exact"/>
              <w:jc w:val="center"/>
              <w:rPr>
                <w:rFonts w:hint="eastAsia" w:eastAsia="楷体_GB2312"/>
                <w:spacing w:val="-20"/>
                <w:sz w:val="24"/>
              </w:rPr>
            </w:pPr>
            <w:r>
              <w:rPr>
                <w:rFonts w:hint="eastAsia" w:eastAsia="楷体_GB2312"/>
                <w:spacing w:val="-20"/>
                <w:sz w:val="24"/>
              </w:rPr>
              <w:t>平均分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281" w:type="dxa"/>
            <w:noWrap w:val="0"/>
            <w:vAlign w:val="center"/>
          </w:tcPr>
          <w:p>
            <w:pPr>
              <w:spacing w:before="152" w:beforeLines="50" w:line="320" w:lineRule="exact"/>
              <w:jc w:val="center"/>
              <w:rPr>
                <w:rFonts w:eastAsia="楷体_GB2312"/>
                <w:spacing w:val="-20"/>
                <w:sz w:val="24"/>
              </w:rPr>
            </w:pPr>
            <w:r>
              <w:rPr>
                <w:rFonts w:hint="eastAsia" w:eastAsia="楷体_GB2312"/>
                <w:spacing w:val="-20"/>
                <w:sz w:val="24"/>
              </w:rPr>
              <w:t>分数</w:t>
            </w:r>
          </w:p>
        </w:tc>
        <w:tc>
          <w:tcPr>
            <w:tcW w:w="2154" w:type="dxa"/>
            <w:noWrap w:val="0"/>
            <w:vAlign w:val="center"/>
          </w:tcPr>
          <w:p>
            <w:pPr>
              <w:spacing w:before="152" w:beforeLines="50" w:line="320" w:lineRule="exact"/>
              <w:jc w:val="center"/>
              <w:rPr>
                <w:rFonts w:hint="eastAsia" w:eastAsia="楷体_GB2312"/>
                <w:spacing w:val="-20"/>
                <w:sz w:val="24"/>
              </w:rPr>
            </w:pPr>
          </w:p>
        </w:tc>
        <w:tc>
          <w:tcPr>
            <w:tcW w:w="2154" w:type="dxa"/>
            <w:noWrap w:val="0"/>
            <w:vAlign w:val="center"/>
          </w:tcPr>
          <w:p>
            <w:pPr>
              <w:spacing w:before="152" w:beforeLines="50" w:line="320" w:lineRule="exact"/>
              <w:jc w:val="center"/>
              <w:rPr>
                <w:rFonts w:hint="eastAsia" w:eastAsia="楷体_GB2312"/>
                <w:spacing w:val="-20"/>
                <w:sz w:val="24"/>
              </w:rPr>
            </w:pPr>
          </w:p>
        </w:tc>
        <w:tc>
          <w:tcPr>
            <w:tcW w:w="2154" w:type="dxa"/>
            <w:noWrap w:val="0"/>
            <w:vAlign w:val="center"/>
          </w:tcPr>
          <w:p>
            <w:pPr>
              <w:spacing w:before="152" w:beforeLines="50" w:line="320" w:lineRule="exact"/>
              <w:jc w:val="center"/>
              <w:rPr>
                <w:rFonts w:hint="eastAsia" w:eastAsia="楷体_GB2312"/>
                <w:spacing w:val="-20"/>
                <w:sz w:val="24"/>
              </w:rPr>
            </w:pPr>
          </w:p>
        </w:tc>
        <w:tc>
          <w:tcPr>
            <w:tcW w:w="2154" w:type="dxa"/>
            <w:noWrap w:val="0"/>
            <w:vAlign w:val="center"/>
          </w:tcPr>
          <w:p>
            <w:pPr>
              <w:spacing w:before="152" w:beforeLines="50" w:line="320" w:lineRule="exact"/>
              <w:jc w:val="center"/>
              <w:rPr>
                <w:rFonts w:hint="eastAsia" w:eastAsia="楷体_GB2312"/>
                <w:spacing w:val="-20"/>
                <w:sz w:val="24"/>
              </w:rPr>
            </w:pPr>
          </w:p>
        </w:tc>
        <w:tc>
          <w:tcPr>
            <w:tcW w:w="2154" w:type="dxa"/>
            <w:noWrap w:val="0"/>
            <w:vAlign w:val="center"/>
          </w:tcPr>
          <w:p>
            <w:pPr>
              <w:spacing w:before="152" w:beforeLines="50" w:line="320" w:lineRule="exact"/>
              <w:jc w:val="center"/>
              <w:rPr>
                <w:rFonts w:hint="eastAsia" w:eastAsia="楷体_GB2312"/>
                <w:spacing w:val="-20"/>
                <w:sz w:val="24"/>
              </w:rPr>
            </w:pPr>
          </w:p>
        </w:tc>
        <w:tc>
          <w:tcPr>
            <w:tcW w:w="1134" w:type="dxa"/>
            <w:noWrap w:val="0"/>
            <w:vAlign w:val="center"/>
          </w:tcPr>
          <w:p>
            <w:pPr>
              <w:spacing w:before="152" w:beforeLines="50" w:line="320" w:lineRule="exact"/>
              <w:jc w:val="center"/>
              <w:rPr>
                <w:rFonts w:hint="eastAsia" w:eastAsia="楷体_GB2312"/>
                <w:spacing w:val="-20"/>
                <w:sz w:val="24"/>
              </w:rPr>
            </w:pPr>
          </w:p>
        </w:tc>
        <w:tc>
          <w:tcPr>
            <w:tcW w:w="1134" w:type="dxa"/>
            <w:noWrap w:val="0"/>
            <w:vAlign w:val="center"/>
          </w:tcPr>
          <w:p>
            <w:pPr>
              <w:spacing w:before="152" w:beforeLines="50" w:line="320" w:lineRule="exact"/>
              <w:jc w:val="center"/>
              <w:rPr>
                <w:rFonts w:hint="eastAsia" w:eastAsia="楷体_GB2312"/>
                <w:spacing w:val="-20"/>
                <w:sz w:val="24"/>
              </w:rPr>
            </w:pPr>
          </w:p>
        </w:tc>
      </w:tr>
    </w:tbl>
    <w:p>
      <w:pPr>
        <w:spacing w:after="240" w:line="320" w:lineRule="exact"/>
        <w:rPr>
          <w:rFonts w:hint="eastAsia" w:eastAsia="楷体_GB2312"/>
          <w:spacing w:val="-20"/>
          <w:sz w:val="28"/>
          <w:szCs w:val="28"/>
        </w:rPr>
      </w:pPr>
      <w:r>
        <w:rPr>
          <w:sz w:val="28"/>
        </w:rPr>
        <w:pict>
          <v:shape id="_x0000_s1032" o:spid="_x0000_s1032" o:spt="202" type="#_x0000_t202" style="position:absolute;left:0pt;margin-left:-18.25pt;margin-top:155.75pt;height:87.35pt;width:509.15pt;z-index:251665408;mso-width-relative:page;mso-height-relative:page;" fillcolor="#FFFFFF" filled="t" stroked="f" coordsize="21600,21600">
            <v:path/>
            <v:fill on="t" focussize="0,0"/>
            <v:stroke on="f"/>
            <v:imagedata o:title=""/>
            <o:lock v:ext="edit" aspectratio="f"/>
            <v:textbox>
              <w:txbxContent>
                <w:p>
                  <w:pPr>
                    <w:spacing w:after="240" w:line="280" w:lineRule="exact"/>
                    <w:rPr>
                      <w:rFonts w:hint="eastAsia" w:eastAsia="楷体_GB2312"/>
                      <w:spacing w:val="-20"/>
                      <w:sz w:val="28"/>
                      <w:szCs w:val="28"/>
                    </w:rPr>
                  </w:pPr>
                  <w:r>
                    <w:rPr>
                      <w:rFonts w:hint="eastAsia" w:eastAsia="楷体_GB2312"/>
                      <w:spacing w:val="-20"/>
                      <w:sz w:val="28"/>
                      <w:szCs w:val="28"/>
                    </w:rPr>
                    <w:t>备注：测试等级分为A、B、C、D四个等级</w:t>
                  </w:r>
                </w:p>
                <w:p>
                  <w:pPr>
                    <w:spacing w:after="240" w:line="280" w:lineRule="exact"/>
                    <w:rPr>
                      <w:rFonts w:hint="eastAsia" w:eastAsia="楷体_GB2312"/>
                      <w:spacing w:val="-20"/>
                      <w:sz w:val="28"/>
                      <w:szCs w:val="28"/>
                    </w:rPr>
                  </w:pPr>
                  <w:r>
                    <w:rPr>
                      <w:rFonts w:hint="eastAsia" w:eastAsia="楷体_GB2312"/>
                      <w:spacing w:val="-20"/>
                      <w:sz w:val="28"/>
                      <w:szCs w:val="28"/>
                    </w:rPr>
                    <w:t>85-100分为A级    70-84分为B级60-69分为C级    60分以下为D级</w:t>
                  </w:r>
                </w:p>
                <w:p>
                  <w:pPr>
                    <w:spacing w:after="240" w:line="560" w:lineRule="atLeast"/>
                    <w:rPr>
                      <w:rFonts w:hint="eastAsia" w:eastAsia="楷体_GB2312"/>
                      <w:spacing w:val="-20"/>
                      <w:sz w:val="28"/>
                      <w:szCs w:val="28"/>
                    </w:rPr>
                  </w:pPr>
                  <w:r>
                    <w:rPr>
                      <w:rFonts w:hint="eastAsia" w:eastAsia="楷体_GB2312"/>
                      <w:spacing w:val="-20"/>
                      <w:sz w:val="28"/>
                      <w:szCs w:val="28"/>
                    </w:rPr>
                    <w:t>测评等级：</w:t>
                  </w:r>
                </w:p>
                <w:p/>
              </w:txbxContent>
            </v:textbox>
          </v:shape>
        </w:pict>
      </w:r>
    </w:p>
    <w:p>
      <w:pPr>
        <w:spacing w:after="240" w:line="320" w:lineRule="exact"/>
        <w:rPr>
          <w:rFonts w:hint="eastAsia" w:eastAsia="楷体_GB2312"/>
          <w:spacing w:val="-20"/>
          <w:sz w:val="28"/>
          <w:szCs w:val="28"/>
        </w:rPr>
      </w:pPr>
    </w:p>
    <w:p>
      <w:pPr>
        <w:spacing w:after="240" w:line="320" w:lineRule="exact"/>
        <w:rPr>
          <w:rFonts w:hint="eastAsia" w:eastAsia="楷体_GB2312"/>
          <w:spacing w:val="-20"/>
          <w:sz w:val="28"/>
          <w:szCs w:val="28"/>
        </w:rPr>
      </w:pPr>
    </w:p>
    <w:p>
      <w:pPr>
        <w:spacing w:before="152" w:beforeLines="50" w:line="400" w:lineRule="atLeast"/>
        <w:jc w:val="center"/>
        <w:rPr>
          <w:rFonts w:hint="eastAsia" w:eastAsia="楷体_GB2312"/>
          <w:spacing w:val="-20"/>
          <w:sz w:val="28"/>
          <w:szCs w:val="28"/>
        </w:rPr>
      </w:pPr>
      <w:r>
        <w:rPr>
          <w:rFonts w:hint="eastAsia" w:eastAsia="楷体_GB2312"/>
          <w:spacing w:val="-20"/>
          <w:sz w:val="28"/>
          <w:szCs w:val="28"/>
        </w:rPr>
        <w:t xml:space="preserve">                                                                汇总人（签名）： </w:t>
      </w:r>
    </w:p>
    <w:p>
      <w:pPr>
        <w:spacing w:before="152" w:beforeLines="50" w:line="400" w:lineRule="atLeast"/>
        <w:ind w:firstLine="480" w:firstLineChars="200"/>
        <w:jc w:val="center"/>
        <w:rPr>
          <w:rFonts w:eastAsia="楷体_GB2312"/>
          <w:spacing w:val="-20"/>
          <w:sz w:val="28"/>
          <w:szCs w:val="28"/>
        </w:rPr>
      </w:pPr>
      <w:r>
        <w:rPr>
          <w:rFonts w:hint="eastAsia" w:eastAsia="楷体_GB2312"/>
          <w:spacing w:val="-20"/>
          <w:sz w:val="28"/>
          <w:szCs w:val="28"/>
        </w:rPr>
        <w:t xml:space="preserve">                                     测评组长审核签字：</w:t>
      </w:r>
    </w:p>
    <w:p>
      <w:pPr>
        <w:spacing w:before="152" w:beforeLines="50" w:line="400" w:lineRule="atLeast"/>
        <w:ind w:firstLine="5280" w:firstLineChars="2200"/>
        <w:jc w:val="right"/>
        <w:rPr>
          <w:rFonts w:eastAsia="楷体_GB2312"/>
          <w:spacing w:val="-20"/>
          <w:sz w:val="24"/>
        </w:rPr>
      </w:pPr>
      <w:r>
        <w:rPr>
          <w:rFonts w:hint="eastAsia" w:eastAsia="楷体_GB2312"/>
          <w:spacing w:val="-20"/>
          <w:sz w:val="28"/>
          <w:szCs w:val="28"/>
        </w:rPr>
        <w:t>时间：          年    月    日</w:t>
      </w:r>
    </w:p>
    <w:p>
      <w:pPr>
        <w:ind w:left="0" w:leftChars="0"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1134" w:right="1134" w:bottom="113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hanging="420"/>
      </w:pPr>
      <w:r>
        <w:separator/>
      </w:r>
    </w:p>
  </w:endnote>
  <w:endnote w:type="continuationSeparator" w:id="1">
    <w:p>
      <w:pPr>
        <w:spacing w:line="240" w:lineRule="auto"/>
        <w:ind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60" w:hanging="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60" w:hanging="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60" w:hanging="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hanging="420"/>
      </w:pPr>
      <w:r>
        <w:separator/>
      </w:r>
    </w:p>
  </w:footnote>
  <w:footnote w:type="continuationSeparator" w:id="1">
    <w:p>
      <w:pPr>
        <w:spacing w:line="240" w:lineRule="auto"/>
        <w:ind w:hanging="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ind w:left="360" w:hanging="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60" w:hanging="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60" w:hanging="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M0Mjk1ZDNhMGI3MzQ5MDkxYzliYzI3ODUzZDk3NjUifQ=="/>
    <w:docVar w:name="KSO_WPS_MARK_KEY" w:val="3a106ce1-115f-4fdd-9330-e62254d9bc96"/>
  </w:docVars>
  <w:rsids>
    <w:rsidRoot w:val="00A52EB3"/>
    <w:rsid w:val="00085D27"/>
    <w:rsid w:val="00531E0B"/>
    <w:rsid w:val="00A52EB3"/>
    <w:rsid w:val="06E2440A"/>
    <w:rsid w:val="091F4EAE"/>
    <w:rsid w:val="0D65477F"/>
    <w:rsid w:val="0FA5069C"/>
    <w:rsid w:val="112B44ED"/>
    <w:rsid w:val="122E3B74"/>
    <w:rsid w:val="166B2222"/>
    <w:rsid w:val="19AE7FAD"/>
    <w:rsid w:val="1B543A8A"/>
    <w:rsid w:val="1E276524"/>
    <w:rsid w:val="216D712F"/>
    <w:rsid w:val="24B83CB6"/>
    <w:rsid w:val="292702E7"/>
    <w:rsid w:val="2B626DED"/>
    <w:rsid w:val="2FC24DFE"/>
    <w:rsid w:val="32427031"/>
    <w:rsid w:val="34DA1486"/>
    <w:rsid w:val="3AD604B2"/>
    <w:rsid w:val="3C483AA9"/>
    <w:rsid w:val="428C60A6"/>
    <w:rsid w:val="430D6D4B"/>
    <w:rsid w:val="467D0B27"/>
    <w:rsid w:val="4AC20DDB"/>
    <w:rsid w:val="4B835FC8"/>
    <w:rsid w:val="4C70148B"/>
    <w:rsid w:val="4C7120BA"/>
    <w:rsid w:val="58F307D5"/>
    <w:rsid w:val="5B0F3819"/>
    <w:rsid w:val="5B8D2D21"/>
    <w:rsid w:val="5C8C39A8"/>
    <w:rsid w:val="62ED056A"/>
    <w:rsid w:val="62F42D90"/>
    <w:rsid w:val="694E2184"/>
    <w:rsid w:val="6F881522"/>
    <w:rsid w:val="75B01AD0"/>
    <w:rsid w:val="7C086A9A"/>
    <w:rsid w:val="7E3C1831"/>
    <w:rsid w:val="7E3C4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ind w:left="200" w:hanging="200" w:hangingChars="20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unhideWhenUsed/>
    <w:qFormat/>
    <w:uiPriority w:val="99"/>
    <w:pPr>
      <w:widowControl/>
      <w:spacing w:before="100" w:beforeAutospacing="1" w:after="100" w:afterAutospacing="1" w:line="240" w:lineRule="auto"/>
      <w:ind w:left="0" w:firstLine="0" w:firstLineChars="0"/>
      <w:jc w:val="left"/>
    </w:pPr>
    <w:rPr>
      <w:rFonts w:ascii="宋体" w:hAnsi="宋体" w:eastAsia="宋体" w:cs="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1973</Words>
  <Characters>2002</Characters>
  <Lines>8</Lines>
  <Paragraphs>2</Paragraphs>
  <TotalTime>5</TotalTime>
  <ScaleCrop>false</ScaleCrop>
  <LinksUpToDate>false</LinksUpToDate>
  <CharactersWithSpaces>2426</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2021-03-31T00:42:00Z</dcterms:created>
  <dc:creator>USER</dc:creator>
  <cp:lastModifiedBy>周元敏</cp:lastModifiedBy>
  <cp:lastPrinted>2022-04-04T03:50:00Z</cp:lastPrinted>
  <dcterms:modified xsi:type="dcterms:W3CDTF">2024-04-03T01:02:40Z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3DFC8D9AC21B4F528029CEC7E9ED805D</vt:lpwstr>
  </property>
</Properties>
</file>